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0D7BC" w14:textId="1D6FF986" w:rsidR="002A0BAD" w:rsidRDefault="006F0AA9" w:rsidP="00E03D12">
      <w:pPr>
        <w:tabs>
          <w:tab w:val="right" w:pos="8789"/>
        </w:tabs>
      </w:pPr>
      <w:r>
        <w:t xml:space="preserve">FORM </w:t>
      </w:r>
      <w:r w:rsidR="00D320A7">
        <w:t>AG</w:t>
      </w:r>
      <w:r w:rsidR="00C31093">
        <w:t>3</w:t>
      </w:r>
      <w:r w:rsidR="00D72BD5">
        <w:t xml:space="preserve"> </w:t>
      </w:r>
      <w:r w:rsidR="00AD3785" w:rsidRPr="00711095">
        <w:rPr>
          <w:sz w:val="12"/>
          <w:szCs w:val="12"/>
        </w:rPr>
        <w:t>(</w:t>
      </w:r>
      <w:r w:rsidR="00AD3785">
        <w:rPr>
          <w:sz w:val="12"/>
          <w:szCs w:val="12"/>
        </w:rPr>
        <w:t>February 2020</w:t>
      </w:r>
      <w:r w:rsidR="00AD3785" w:rsidRPr="00711095">
        <w:rPr>
          <w:sz w:val="12"/>
          <w:szCs w:val="12"/>
        </w:rPr>
        <w:t xml:space="preserve"> revision)</w:t>
      </w:r>
      <w:r w:rsidR="00E03D12">
        <w:tab/>
      </w:r>
    </w:p>
    <w:tbl>
      <w:tblPr>
        <w:tblW w:w="9477" w:type="dxa"/>
        <w:tblLook w:val="0000" w:firstRow="0" w:lastRow="0" w:firstColumn="0" w:lastColumn="0" w:noHBand="0" w:noVBand="0"/>
      </w:tblPr>
      <w:tblGrid>
        <w:gridCol w:w="9477"/>
      </w:tblGrid>
      <w:tr w:rsidR="002812F1" w14:paraId="06E5B82E" w14:textId="77777777" w:rsidTr="00826304">
        <w:trPr>
          <w:cantSplit/>
          <w:trHeight w:val="463"/>
        </w:trPr>
        <w:tc>
          <w:tcPr>
            <w:tcW w:w="9477" w:type="dxa"/>
          </w:tcPr>
          <w:p w14:paraId="08EFF6A5" w14:textId="3CC0E103" w:rsidR="00613E4F" w:rsidRDefault="00613E4F" w:rsidP="00613E4F">
            <w:pPr>
              <w:pStyle w:val="FootnoteText"/>
              <w:jc w:val="center"/>
              <w:rPr>
                <w:rFonts w:ascii="Arial" w:hAnsi="Arial" w:cs="Arial"/>
                <w:b/>
                <w:sz w:val="32"/>
                <w:szCs w:val="32"/>
                <w:u w:val="single"/>
              </w:rPr>
            </w:pPr>
          </w:p>
          <w:p w14:paraId="64CC0DA4" w14:textId="1EF620A8" w:rsidR="002812F1" w:rsidRPr="008810A9" w:rsidRDefault="0060596A" w:rsidP="002D7A44">
            <w:pPr>
              <w:pStyle w:val="PFFrontPageAddress"/>
              <w:spacing w:before="100" w:beforeAutospacing="1" w:after="120"/>
              <w:rPr>
                <w:rFonts w:ascii="Arial" w:hAnsi="Arial" w:cs="Arial"/>
                <w:b/>
                <w:bCs/>
                <w:sz w:val="32"/>
                <w:szCs w:val="32"/>
              </w:rPr>
            </w:pPr>
            <w:r>
              <w:rPr>
                <w:rFonts w:ascii="Arial" w:hAnsi="Arial" w:cs="Arial"/>
                <w:b/>
                <w:bCs/>
                <w:sz w:val="32"/>
                <w:szCs w:val="32"/>
              </w:rPr>
              <w:t xml:space="preserve">COVERSHEET AND </w:t>
            </w:r>
            <w:r w:rsidR="00E73B2F">
              <w:rPr>
                <w:rFonts w:ascii="Arial" w:hAnsi="Arial" w:cs="Arial"/>
                <w:b/>
                <w:bCs/>
                <w:sz w:val="32"/>
                <w:szCs w:val="32"/>
              </w:rPr>
              <w:t xml:space="preserve">GUIDELINES FOR </w:t>
            </w:r>
            <w:r w:rsidR="00F161CB">
              <w:rPr>
                <w:rFonts w:ascii="Arial" w:hAnsi="Arial" w:cs="Arial"/>
                <w:b/>
                <w:bCs/>
                <w:sz w:val="32"/>
                <w:szCs w:val="32"/>
              </w:rPr>
              <w:t xml:space="preserve">REPORT BY MEDICAL PRACTITIONER OR OTHER HEALTH </w:t>
            </w:r>
            <w:r w:rsidR="00692948">
              <w:rPr>
                <w:rFonts w:ascii="Arial" w:hAnsi="Arial" w:cs="Arial"/>
                <w:b/>
                <w:bCs/>
                <w:sz w:val="32"/>
                <w:szCs w:val="32"/>
              </w:rPr>
              <w:t>PRACTITIONER</w:t>
            </w:r>
            <w:r w:rsidR="007F4731">
              <w:rPr>
                <w:rFonts w:ascii="Arial" w:hAnsi="Arial" w:cs="Arial"/>
                <w:b/>
                <w:bCs/>
                <w:sz w:val="32"/>
                <w:szCs w:val="32"/>
              </w:rPr>
              <w:t xml:space="preserve"> </w:t>
            </w:r>
          </w:p>
          <w:p w14:paraId="03344272" w14:textId="73F7B598" w:rsidR="00D648B5" w:rsidRPr="007F4731" w:rsidRDefault="00D320A7" w:rsidP="007F4731">
            <w:pPr>
              <w:pStyle w:val="PFFrontPageAddress"/>
              <w:tabs>
                <w:tab w:val="left" w:pos="7938"/>
              </w:tabs>
              <w:spacing w:line="360" w:lineRule="auto"/>
              <w:rPr>
                <w:rFonts w:ascii="Arial" w:hAnsi="Arial" w:cs="Arial"/>
                <w:i/>
                <w:iCs/>
                <w:sz w:val="18"/>
                <w:szCs w:val="18"/>
              </w:rPr>
            </w:pPr>
            <w:r>
              <w:rPr>
                <w:rFonts w:ascii="Arial" w:hAnsi="Arial" w:cs="Arial"/>
                <w:i/>
                <w:iCs/>
                <w:sz w:val="18"/>
                <w:szCs w:val="18"/>
              </w:rPr>
              <w:t>Guardianship of Adults Act</w:t>
            </w:r>
            <w:r w:rsidR="00AB5628">
              <w:rPr>
                <w:rFonts w:ascii="Arial" w:hAnsi="Arial" w:cs="Arial"/>
                <w:i/>
                <w:iCs/>
                <w:sz w:val="18"/>
                <w:szCs w:val="18"/>
              </w:rPr>
              <w:t xml:space="preserve"> 2016</w:t>
            </w:r>
          </w:p>
        </w:tc>
      </w:tr>
    </w:tbl>
    <w:p w14:paraId="3A0DF343" w14:textId="77777777" w:rsidR="00BA670D" w:rsidRDefault="00BA670D" w:rsidP="00BA670D">
      <w:pPr>
        <w:tabs>
          <w:tab w:val="left" w:pos="1843"/>
          <w:tab w:val="left" w:pos="1985"/>
          <w:tab w:val="left" w:pos="2127"/>
        </w:tabs>
      </w:pPr>
    </w:p>
    <w:tbl>
      <w:tblPr>
        <w:tblW w:w="9477" w:type="dxa"/>
        <w:tblLook w:val="0000" w:firstRow="0" w:lastRow="0" w:firstColumn="0" w:lastColumn="0" w:noHBand="0" w:noVBand="0"/>
      </w:tblPr>
      <w:tblGrid>
        <w:gridCol w:w="9477"/>
      </w:tblGrid>
      <w:tr w:rsidR="00BA670D" w:rsidRPr="00537652" w14:paraId="0818840F" w14:textId="77777777" w:rsidTr="0003744F">
        <w:trPr>
          <w:cantSplit/>
        </w:trPr>
        <w:tc>
          <w:tcPr>
            <w:tcW w:w="9477" w:type="dxa"/>
            <w:shd w:val="clear" w:color="auto" w:fill="D9D9D9"/>
          </w:tcPr>
          <w:p w14:paraId="443A3538" w14:textId="7A6D82E2" w:rsidR="00BA670D" w:rsidRPr="00E73B2F" w:rsidRDefault="00BA670D" w:rsidP="00A36D99">
            <w:pPr>
              <w:spacing w:before="120" w:line="360" w:lineRule="auto"/>
              <w:jc w:val="center"/>
              <w:rPr>
                <w:rFonts w:cs="Arial"/>
                <w:b/>
                <w:bCs/>
                <w:sz w:val="22"/>
                <w:szCs w:val="22"/>
              </w:rPr>
            </w:pPr>
            <w:r w:rsidRPr="00E73B2F">
              <w:rPr>
                <w:rFonts w:cs="Arial"/>
                <w:b/>
                <w:bCs/>
                <w:sz w:val="22"/>
                <w:szCs w:val="22"/>
              </w:rPr>
              <w:t xml:space="preserve">SECTION </w:t>
            </w:r>
            <w:r>
              <w:rPr>
                <w:rFonts w:cs="Arial"/>
                <w:b/>
                <w:bCs/>
                <w:sz w:val="22"/>
                <w:szCs w:val="22"/>
              </w:rPr>
              <w:t>A</w:t>
            </w:r>
            <w:r w:rsidRPr="00E73B2F">
              <w:rPr>
                <w:rFonts w:cs="Arial"/>
                <w:b/>
                <w:bCs/>
                <w:sz w:val="22"/>
                <w:szCs w:val="22"/>
              </w:rPr>
              <w:t xml:space="preserve"> - PERSON WHO IS THE SUBJECT OF THE GUARDIANSHIP APPLICATION</w:t>
            </w:r>
            <w:r w:rsidR="003D05F8">
              <w:rPr>
                <w:rFonts w:cs="Arial"/>
                <w:b/>
                <w:bCs/>
                <w:sz w:val="22"/>
                <w:szCs w:val="22"/>
              </w:rPr>
              <w:t xml:space="preserve"> </w:t>
            </w:r>
            <w:r w:rsidR="003D05F8" w:rsidRPr="003D05F8">
              <w:rPr>
                <w:rFonts w:cs="Arial"/>
                <w:b/>
                <w:bCs/>
                <w:sz w:val="18"/>
                <w:szCs w:val="18"/>
              </w:rPr>
              <w:t xml:space="preserve">(‘THE </w:t>
            </w:r>
            <w:r w:rsidR="00A36D99">
              <w:rPr>
                <w:rFonts w:cs="Arial"/>
                <w:b/>
                <w:bCs/>
                <w:sz w:val="18"/>
                <w:szCs w:val="18"/>
              </w:rPr>
              <w:t>ADULT’</w:t>
            </w:r>
            <w:r w:rsidR="003D05F8" w:rsidRPr="003D05F8">
              <w:rPr>
                <w:rFonts w:cs="Arial"/>
                <w:b/>
                <w:bCs/>
                <w:sz w:val="18"/>
                <w:szCs w:val="18"/>
              </w:rPr>
              <w:t>)</w:t>
            </w:r>
          </w:p>
        </w:tc>
      </w:tr>
    </w:tbl>
    <w:p w14:paraId="2F8ED757" w14:textId="77777777" w:rsidR="00BA670D" w:rsidRPr="00537652" w:rsidRDefault="00BA670D" w:rsidP="00BA670D">
      <w:pPr>
        <w:tabs>
          <w:tab w:val="left" w:pos="1985"/>
        </w:tabs>
        <w:rPr>
          <w:sz w:val="22"/>
          <w:szCs w:val="22"/>
        </w:rPr>
      </w:pPr>
    </w:p>
    <w:p w14:paraId="1A45651E" w14:textId="2B7D4C6F" w:rsidR="0026117D" w:rsidRDefault="0026117D" w:rsidP="00BA670D">
      <w:pPr>
        <w:tabs>
          <w:tab w:val="left" w:pos="1701"/>
          <w:tab w:val="left" w:pos="1843"/>
          <w:tab w:val="left" w:pos="1985"/>
          <w:tab w:val="left" w:pos="2127"/>
          <w:tab w:val="left" w:pos="4678"/>
        </w:tabs>
        <w:rPr>
          <w:sz w:val="22"/>
          <w:szCs w:val="22"/>
        </w:rPr>
      </w:pPr>
      <w:r>
        <w:rPr>
          <w:sz w:val="22"/>
          <w:szCs w:val="22"/>
        </w:rPr>
        <w:t>File Number:</w:t>
      </w:r>
    </w:p>
    <w:p w14:paraId="36159D10" w14:textId="77777777" w:rsidR="0026117D" w:rsidRDefault="0026117D" w:rsidP="00BA670D">
      <w:pPr>
        <w:tabs>
          <w:tab w:val="left" w:pos="1701"/>
          <w:tab w:val="left" w:pos="1843"/>
          <w:tab w:val="left" w:pos="1985"/>
          <w:tab w:val="left" w:pos="2127"/>
          <w:tab w:val="left" w:pos="4678"/>
        </w:tabs>
        <w:rPr>
          <w:sz w:val="22"/>
          <w:szCs w:val="22"/>
        </w:rPr>
      </w:pPr>
    </w:p>
    <w:p w14:paraId="15E7FEAC" w14:textId="7344EBC3" w:rsidR="00BA670D" w:rsidRPr="00537652" w:rsidRDefault="00BA670D" w:rsidP="00BA670D">
      <w:pPr>
        <w:tabs>
          <w:tab w:val="left" w:pos="1701"/>
          <w:tab w:val="left" w:pos="1843"/>
          <w:tab w:val="left" w:pos="1985"/>
          <w:tab w:val="left" w:pos="2127"/>
          <w:tab w:val="left" w:pos="4678"/>
        </w:tabs>
        <w:rPr>
          <w:sz w:val="22"/>
          <w:szCs w:val="22"/>
        </w:rPr>
      </w:pPr>
      <w:r>
        <w:rPr>
          <w:sz w:val="22"/>
          <w:szCs w:val="22"/>
        </w:rPr>
        <w:t xml:space="preserve">First </w:t>
      </w:r>
      <w:r w:rsidRPr="00537652">
        <w:rPr>
          <w:sz w:val="22"/>
          <w:szCs w:val="22"/>
        </w:rPr>
        <w:t>Name/s:</w:t>
      </w:r>
      <w:r>
        <w:rPr>
          <w:sz w:val="22"/>
          <w:szCs w:val="22"/>
        </w:rPr>
        <w:tab/>
      </w:r>
      <w:r>
        <w:rPr>
          <w:sz w:val="22"/>
          <w:szCs w:val="22"/>
        </w:rPr>
        <w:tab/>
      </w:r>
      <w:r>
        <w:rPr>
          <w:sz w:val="22"/>
          <w:szCs w:val="22"/>
        </w:rPr>
        <w:tab/>
      </w:r>
      <w:r>
        <w:rPr>
          <w:sz w:val="22"/>
          <w:szCs w:val="22"/>
        </w:rPr>
        <w:tab/>
      </w:r>
      <w:r>
        <w:rPr>
          <w:sz w:val="22"/>
          <w:szCs w:val="22"/>
        </w:rPr>
        <w:tab/>
        <w:t>Surname: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37652">
        <w:rPr>
          <w:sz w:val="22"/>
          <w:szCs w:val="22"/>
        </w:rPr>
        <w:tab/>
      </w:r>
    </w:p>
    <w:p w14:paraId="0021CCB4" w14:textId="111D4E43" w:rsidR="00BA670D" w:rsidRDefault="00BA670D" w:rsidP="00BA670D">
      <w:pPr>
        <w:tabs>
          <w:tab w:val="left" w:pos="1701"/>
          <w:tab w:val="left" w:pos="1843"/>
          <w:tab w:val="left" w:pos="1985"/>
          <w:tab w:val="left" w:pos="2127"/>
        </w:tabs>
        <w:rPr>
          <w:sz w:val="22"/>
          <w:szCs w:val="22"/>
        </w:rPr>
      </w:pPr>
      <w:r w:rsidRPr="00537652">
        <w:rPr>
          <w:sz w:val="22"/>
          <w:szCs w:val="22"/>
        </w:rPr>
        <w:t xml:space="preserve">Date of </w:t>
      </w:r>
      <w:r w:rsidR="008E58E2">
        <w:rPr>
          <w:sz w:val="22"/>
          <w:szCs w:val="22"/>
        </w:rPr>
        <w:t>B</w:t>
      </w:r>
      <w:r w:rsidRPr="00537652">
        <w:rPr>
          <w:sz w:val="22"/>
          <w:szCs w:val="22"/>
        </w:rPr>
        <w:t>irth:</w:t>
      </w:r>
    </w:p>
    <w:p w14:paraId="253D7C43" w14:textId="34893D0D" w:rsidR="00BA670D" w:rsidRDefault="00BA670D" w:rsidP="00BA670D">
      <w:pPr>
        <w:pStyle w:val="NoSpacing"/>
        <w:rPr>
          <w:rFonts w:eastAsiaTheme="minorEastAsia"/>
          <w:lang w:eastAsia="ja-JP"/>
        </w:rPr>
      </w:pPr>
    </w:p>
    <w:tbl>
      <w:tblPr>
        <w:tblW w:w="9477" w:type="dxa"/>
        <w:tblLook w:val="0000" w:firstRow="0" w:lastRow="0" w:firstColumn="0" w:lastColumn="0" w:noHBand="0" w:noVBand="0"/>
      </w:tblPr>
      <w:tblGrid>
        <w:gridCol w:w="9477"/>
      </w:tblGrid>
      <w:tr w:rsidR="00BA670D" w14:paraId="7D7F2CD8" w14:textId="77777777" w:rsidTr="0003744F">
        <w:trPr>
          <w:cantSplit/>
        </w:trPr>
        <w:tc>
          <w:tcPr>
            <w:tcW w:w="9477" w:type="dxa"/>
            <w:shd w:val="clear" w:color="auto" w:fill="D9D9D9"/>
          </w:tcPr>
          <w:p w14:paraId="42D4EC6F" w14:textId="3B0EFA60" w:rsidR="00BA670D" w:rsidRDefault="00BA670D" w:rsidP="00BA670D">
            <w:pPr>
              <w:tabs>
                <w:tab w:val="left" w:pos="1843"/>
                <w:tab w:val="left" w:pos="1985"/>
              </w:tabs>
              <w:spacing w:before="120" w:line="360" w:lineRule="auto"/>
              <w:rPr>
                <w:rFonts w:cs="Arial"/>
                <w:b/>
                <w:bCs/>
                <w:sz w:val="22"/>
                <w:szCs w:val="22"/>
              </w:rPr>
            </w:pPr>
            <w:r>
              <w:rPr>
                <w:rFonts w:cs="Arial"/>
                <w:b/>
                <w:bCs/>
                <w:sz w:val="22"/>
                <w:szCs w:val="22"/>
              </w:rPr>
              <w:t>SECTION B - YOUR DETAILS</w:t>
            </w:r>
          </w:p>
        </w:tc>
      </w:tr>
    </w:tbl>
    <w:p w14:paraId="12E86876" w14:textId="77777777" w:rsidR="00BA670D" w:rsidRDefault="00BA670D" w:rsidP="00BA670D">
      <w:pPr>
        <w:tabs>
          <w:tab w:val="left" w:pos="1843"/>
          <w:tab w:val="left" w:pos="1985"/>
          <w:tab w:val="left" w:pos="2127"/>
        </w:tabs>
      </w:pPr>
    </w:p>
    <w:p w14:paraId="78FC326F" w14:textId="77777777" w:rsidR="00BA670D" w:rsidRPr="00537652" w:rsidRDefault="00BA670D" w:rsidP="00BA670D">
      <w:pPr>
        <w:tabs>
          <w:tab w:val="left" w:pos="1701"/>
          <w:tab w:val="left" w:pos="1843"/>
          <w:tab w:val="left" w:pos="1985"/>
          <w:tab w:val="left" w:pos="4678"/>
        </w:tabs>
        <w:rPr>
          <w:sz w:val="22"/>
          <w:szCs w:val="22"/>
        </w:rPr>
      </w:pPr>
      <w:r>
        <w:rPr>
          <w:sz w:val="22"/>
          <w:szCs w:val="22"/>
        </w:rPr>
        <w:t xml:space="preserve">First </w:t>
      </w:r>
      <w:r w:rsidRPr="00537652">
        <w:rPr>
          <w:sz w:val="22"/>
          <w:szCs w:val="22"/>
        </w:rPr>
        <w:t>Name/s:</w:t>
      </w:r>
      <w:r>
        <w:rPr>
          <w:sz w:val="22"/>
          <w:szCs w:val="22"/>
        </w:rPr>
        <w:tab/>
      </w:r>
      <w:r>
        <w:rPr>
          <w:sz w:val="22"/>
          <w:szCs w:val="22"/>
        </w:rPr>
        <w:tab/>
      </w:r>
      <w:r>
        <w:rPr>
          <w:sz w:val="22"/>
          <w:szCs w:val="22"/>
        </w:rPr>
        <w:tab/>
      </w:r>
      <w:r>
        <w:rPr>
          <w:sz w:val="22"/>
          <w:szCs w:val="22"/>
        </w:rPr>
        <w:tab/>
        <w:t>Surname: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E27B5AC" w14:textId="77777777" w:rsidR="00BA670D" w:rsidRDefault="00BA670D" w:rsidP="00BA670D">
      <w:pPr>
        <w:tabs>
          <w:tab w:val="left" w:pos="1701"/>
          <w:tab w:val="left" w:pos="1843"/>
          <w:tab w:val="left" w:pos="1985"/>
          <w:tab w:val="left" w:pos="2127"/>
        </w:tabs>
        <w:rPr>
          <w:sz w:val="22"/>
          <w:szCs w:val="22"/>
        </w:rPr>
      </w:pPr>
    </w:p>
    <w:p w14:paraId="54717029" w14:textId="64BB1E8F" w:rsidR="00BA670D" w:rsidRPr="00537652" w:rsidRDefault="00BA670D" w:rsidP="00BA670D">
      <w:pPr>
        <w:tabs>
          <w:tab w:val="left" w:pos="1701"/>
          <w:tab w:val="left" w:pos="1843"/>
          <w:tab w:val="left" w:pos="1985"/>
          <w:tab w:val="left" w:pos="2127"/>
        </w:tabs>
        <w:rPr>
          <w:sz w:val="22"/>
          <w:szCs w:val="22"/>
        </w:rPr>
      </w:pPr>
      <w:r>
        <w:rPr>
          <w:sz w:val="22"/>
          <w:szCs w:val="22"/>
        </w:rPr>
        <w:t xml:space="preserve">Postal </w:t>
      </w:r>
      <w:r w:rsidR="008E58E2">
        <w:rPr>
          <w:sz w:val="22"/>
          <w:szCs w:val="22"/>
        </w:rPr>
        <w:t>A</w:t>
      </w:r>
      <w:r w:rsidR="00405071" w:rsidRPr="00537652">
        <w:rPr>
          <w:sz w:val="22"/>
          <w:szCs w:val="22"/>
        </w:rPr>
        <w:t>ddress</w:t>
      </w:r>
      <w:r w:rsidRPr="00537652">
        <w:rPr>
          <w:sz w:val="22"/>
          <w:szCs w:val="22"/>
        </w:rPr>
        <w:t>:</w:t>
      </w:r>
    </w:p>
    <w:p w14:paraId="1EE8A54C" w14:textId="77777777" w:rsidR="00BA670D" w:rsidRPr="00537652" w:rsidRDefault="00BA670D" w:rsidP="00BA670D">
      <w:pPr>
        <w:tabs>
          <w:tab w:val="left" w:pos="1701"/>
          <w:tab w:val="left" w:pos="1843"/>
          <w:tab w:val="left" w:pos="1985"/>
          <w:tab w:val="left" w:pos="2127"/>
        </w:tabs>
        <w:rPr>
          <w:sz w:val="22"/>
          <w:szCs w:val="22"/>
        </w:rPr>
      </w:pPr>
    </w:p>
    <w:p w14:paraId="388ADAEA" w14:textId="1A7EE349" w:rsidR="00BA670D" w:rsidRDefault="00BA670D" w:rsidP="00BA670D">
      <w:pPr>
        <w:tabs>
          <w:tab w:val="left" w:pos="1701"/>
          <w:tab w:val="left" w:pos="1843"/>
          <w:tab w:val="left" w:pos="1985"/>
          <w:tab w:val="left" w:pos="2127"/>
        </w:tabs>
        <w:rPr>
          <w:sz w:val="22"/>
          <w:szCs w:val="22"/>
        </w:rPr>
      </w:pPr>
      <w:r w:rsidRPr="00537652">
        <w:rPr>
          <w:sz w:val="22"/>
          <w:szCs w:val="22"/>
        </w:rPr>
        <w:t>E-mail:</w:t>
      </w:r>
      <w:r w:rsidR="0024211F">
        <w:rPr>
          <w:sz w:val="22"/>
          <w:szCs w:val="22"/>
        </w:rPr>
        <w:tab/>
      </w:r>
      <w:r w:rsidR="0024211F">
        <w:rPr>
          <w:sz w:val="22"/>
          <w:szCs w:val="22"/>
        </w:rPr>
        <w:tab/>
      </w:r>
      <w:r w:rsidR="0024211F">
        <w:rPr>
          <w:sz w:val="22"/>
          <w:szCs w:val="22"/>
        </w:rPr>
        <w:tab/>
      </w:r>
      <w:r w:rsidR="0024211F">
        <w:rPr>
          <w:sz w:val="22"/>
          <w:szCs w:val="22"/>
        </w:rPr>
        <w:tab/>
      </w:r>
      <w:r w:rsidR="0024211F">
        <w:rPr>
          <w:sz w:val="22"/>
          <w:szCs w:val="22"/>
        </w:rPr>
        <w:tab/>
      </w:r>
      <w:r w:rsidR="0024211F">
        <w:rPr>
          <w:sz w:val="22"/>
          <w:szCs w:val="22"/>
        </w:rPr>
        <w:tab/>
      </w:r>
      <w:r w:rsidR="0024211F">
        <w:rPr>
          <w:sz w:val="22"/>
          <w:szCs w:val="22"/>
        </w:rPr>
        <w:tab/>
      </w:r>
      <w:r w:rsidR="0026117D">
        <w:rPr>
          <w:sz w:val="22"/>
          <w:szCs w:val="22"/>
        </w:rPr>
        <w:t xml:space="preserve">Landline </w:t>
      </w:r>
      <w:r w:rsidR="008E58E2">
        <w:rPr>
          <w:sz w:val="22"/>
          <w:szCs w:val="22"/>
        </w:rPr>
        <w:t>P</w:t>
      </w:r>
      <w:r w:rsidR="00291DB1">
        <w:rPr>
          <w:sz w:val="22"/>
          <w:szCs w:val="22"/>
        </w:rPr>
        <w:t>h</w:t>
      </w:r>
      <w:r w:rsidR="0026117D">
        <w:rPr>
          <w:sz w:val="22"/>
          <w:szCs w:val="22"/>
        </w:rPr>
        <w:t>one</w:t>
      </w:r>
      <w:r w:rsidRPr="00537652">
        <w:rPr>
          <w:sz w:val="22"/>
          <w:szCs w:val="22"/>
        </w:rPr>
        <w:t>:</w:t>
      </w:r>
      <w:r w:rsidRPr="00537652">
        <w:rPr>
          <w:sz w:val="22"/>
          <w:szCs w:val="22"/>
        </w:rPr>
        <w:tab/>
      </w:r>
      <w:r w:rsidRPr="00537652">
        <w:rPr>
          <w:sz w:val="22"/>
          <w:szCs w:val="22"/>
        </w:rPr>
        <w:tab/>
      </w:r>
      <w:r w:rsidR="0024211F">
        <w:rPr>
          <w:sz w:val="22"/>
          <w:szCs w:val="22"/>
        </w:rPr>
        <w:tab/>
      </w:r>
      <w:r w:rsidRPr="00537652">
        <w:rPr>
          <w:sz w:val="22"/>
          <w:szCs w:val="22"/>
        </w:rPr>
        <w:t>Mob</w:t>
      </w:r>
      <w:r w:rsidR="008E58E2">
        <w:rPr>
          <w:sz w:val="22"/>
          <w:szCs w:val="22"/>
        </w:rPr>
        <w:t>ile P</w:t>
      </w:r>
      <w:r w:rsidR="0026117D">
        <w:rPr>
          <w:sz w:val="22"/>
          <w:szCs w:val="22"/>
        </w:rPr>
        <w:t>hone</w:t>
      </w:r>
      <w:r w:rsidRPr="00537652">
        <w:rPr>
          <w:sz w:val="22"/>
          <w:szCs w:val="22"/>
        </w:rPr>
        <w:t>:</w:t>
      </w:r>
    </w:p>
    <w:p w14:paraId="437EFEE9" w14:textId="0FF7F69D" w:rsidR="00BA670D" w:rsidRDefault="00BA670D" w:rsidP="00BA670D">
      <w:pPr>
        <w:tabs>
          <w:tab w:val="left" w:pos="1701"/>
          <w:tab w:val="left" w:pos="1843"/>
          <w:tab w:val="left" w:pos="1985"/>
          <w:tab w:val="left" w:pos="2127"/>
        </w:tabs>
        <w:rPr>
          <w:sz w:val="22"/>
          <w:szCs w:val="22"/>
        </w:rPr>
      </w:pPr>
    </w:p>
    <w:tbl>
      <w:tblPr>
        <w:tblW w:w="9477" w:type="dxa"/>
        <w:tblLook w:val="0000" w:firstRow="0" w:lastRow="0" w:firstColumn="0" w:lastColumn="0" w:noHBand="0" w:noVBand="0"/>
      </w:tblPr>
      <w:tblGrid>
        <w:gridCol w:w="9477"/>
      </w:tblGrid>
      <w:tr w:rsidR="00BA670D" w14:paraId="70ED4C07" w14:textId="77777777" w:rsidTr="0003744F">
        <w:trPr>
          <w:cantSplit/>
        </w:trPr>
        <w:tc>
          <w:tcPr>
            <w:tcW w:w="9477" w:type="dxa"/>
            <w:shd w:val="clear" w:color="auto" w:fill="D9D9D9"/>
          </w:tcPr>
          <w:p w14:paraId="2FEB4CC7" w14:textId="18D8B633" w:rsidR="00BA670D" w:rsidRDefault="00BA670D" w:rsidP="00BA670D">
            <w:pPr>
              <w:tabs>
                <w:tab w:val="left" w:pos="1843"/>
                <w:tab w:val="left" w:pos="1985"/>
              </w:tabs>
              <w:spacing w:before="120" w:line="360" w:lineRule="auto"/>
              <w:rPr>
                <w:rFonts w:cs="Arial"/>
                <w:b/>
                <w:bCs/>
                <w:sz w:val="22"/>
                <w:szCs w:val="22"/>
              </w:rPr>
            </w:pPr>
            <w:r>
              <w:rPr>
                <w:rFonts w:cs="Arial"/>
                <w:b/>
                <w:bCs/>
                <w:sz w:val="22"/>
                <w:szCs w:val="22"/>
              </w:rPr>
              <w:t>SECTION C - YOUR RELEVANT PROFESSIONAL QUALIFICATIONS</w:t>
            </w:r>
          </w:p>
        </w:tc>
      </w:tr>
    </w:tbl>
    <w:p w14:paraId="7A060948" w14:textId="77777777" w:rsidR="00BA670D" w:rsidRDefault="00BA670D" w:rsidP="00BA670D">
      <w:pPr>
        <w:tabs>
          <w:tab w:val="left" w:pos="1701"/>
          <w:tab w:val="left" w:pos="1843"/>
          <w:tab w:val="left" w:pos="1985"/>
          <w:tab w:val="left" w:pos="2127"/>
        </w:tabs>
        <w:rPr>
          <w:sz w:val="22"/>
          <w:szCs w:val="22"/>
        </w:rPr>
      </w:pPr>
    </w:p>
    <w:p w14:paraId="4CD27F4B" w14:textId="204D57D5" w:rsidR="00BA670D" w:rsidRPr="00BA670D" w:rsidRDefault="00BA670D" w:rsidP="00BA670D">
      <w:pPr>
        <w:tabs>
          <w:tab w:val="left" w:pos="1701"/>
          <w:tab w:val="left" w:pos="1843"/>
          <w:tab w:val="left" w:pos="1985"/>
          <w:tab w:val="left" w:pos="2127"/>
        </w:tabs>
        <w:rPr>
          <w:i/>
          <w:sz w:val="18"/>
          <w:szCs w:val="18"/>
        </w:rPr>
      </w:pPr>
      <w:r w:rsidRPr="00BA670D">
        <w:rPr>
          <w:sz w:val="18"/>
          <w:szCs w:val="18"/>
        </w:rPr>
        <w:t>[</w:t>
      </w:r>
      <w:r w:rsidRPr="00BA670D">
        <w:rPr>
          <w:i/>
          <w:sz w:val="18"/>
          <w:szCs w:val="18"/>
        </w:rPr>
        <w:t>Here set out a short statement of</w:t>
      </w:r>
      <w:r>
        <w:rPr>
          <w:i/>
          <w:sz w:val="18"/>
          <w:szCs w:val="18"/>
        </w:rPr>
        <w:t xml:space="preserve"> </w:t>
      </w:r>
      <w:r w:rsidR="0024211F">
        <w:rPr>
          <w:i/>
          <w:sz w:val="18"/>
          <w:szCs w:val="18"/>
        </w:rPr>
        <w:t>the</w:t>
      </w:r>
      <w:r>
        <w:rPr>
          <w:i/>
          <w:sz w:val="18"/>
          <w:szCs w:val="18"/>
        </w:rPr>
        <w:t xml:space="preserve"> </w:t>
      </w:r>
      <w:r w:rsidR="0024211F">
        <w:rPr>
          <w:i/>
          <w:sz w:val="18"/>
          <w:szCs w:val="18"/>
        </w:rPr>
        <w:t xml:space="preserve">training and/or experience that mean you are qualified to </w:t>
      </w:r>
      <w:r w:rsidR="002F3B65">
        <w:rPr>
          <w:i/>
          <w:sz w:val="18"/>
          <w:szCs w:val="18"/>
        </w:rPr>
        <w:t xml:space="preserve">express the opinions in </w:t>
      </w:r>
      <w:r w:rsidR="0024211F">
        <w:rPr>
          <w:i/>
          <w:sz w:val="18"/>
          <w:szCs w:val="18"/>
        </w:rPr>
        <w:t>the attached report.  You may, instead, include such a statement in the report.]</w:t>
      </w:r>
      <w:r>
        <w:rPr>
          <w:i/>
          <w:sz w:val="18"/>
          <w:szCs w:val="18"/>
        </w:rPr>
        <w:t xml:space="preserve"> </w:t>
      </w:r>
      <w:r w:rsidRPr="00BA670D">
        <w:rPr>
          <w:i/>
          <w:sz w:val="18"/>
          <w:szCs w:val="18"/>
        </w:rPr>
        <w:t xml:space="preserve"> </w:t>
      </w:r>
    </w:p>
    <w:p w14:paraId="426A4600" w14:textId="77777777" w:rsidR="00BA670D" w:rsidRDefault="00BA670D" w:rsidP="00BA670D">
      <w:pPr>
        <w:tabs>
          <w:tab w:val="left" w:pos="1701"/>
          <w:tab w:val="left" w:pos="1843"/>
          <w:tab w:val="left" w:pos="1985"/>
          <w:tab w:val="left" w:pos="2127"/>
        </w:tabs>
        <w:rPr>
          <w:sz w:val="22"/>
          <w:szCs w:val="22"/>
        </w:rPr>
      </w:pPr>
    </w:p>
    <w:p w14:paraId="020C3B1B" w14:textId="77777777" w:rsidR="00BA670D" w:rsidRDefault="00BA670D" w:rsidP="00BA670D">
      <w:pPr>
        <w:tabs>
          <w:tab w:val="left" w:pos="1701"/>
          <w:tab w:val="left" w:pos="1843"/>
          <w:tab w:val="left" w:pos="1985"/>
          <w:tab w:val="left" w:pos="2127"/>
        </w:tabs>
        <w:rPr>
          <w:sz w:val="22"/>
          <w:szCs w:val="22"/>
        </w:rPr>
      </w:pPr>
    </w:p>
    <w:p w14:paraId="2A442AC4" w14:textId="77777777" w:rsidR="00BA670D" w:rsidRDefault="00BA670D" w:rsidP="00BA670D">
      <w:pPr>
        <w:tabs>
          <w:tab w:val="left" w:pos="1701"/>
          <w:tab w:val="left" w:pos="1843"/>
          <w:tab w:val="left" w:pos="1985"/>
          <w:tab w:val="left" w:pos="2127"/>
        </w:tabs>
        <w:rPr>
          <w:sz w:val="22"/>
          <w:szCs w:val="22"/>
        </w:rPr>
      </w:pPr>
    </w:p>
    <w:p w14:paraId="43A9AB55" w14:textId="77777777" w:rsidR="0024211F" w:rsidRDefault="0024211F" w:rsidP="00BA670D">
      <w:pPr>
        <w:tabs>
          <w:tab w:val="left" w:pos="1701"/>
          <w:tab w:val="left" w:pos="1843"/>
          <w:tab w:val="left" w:pos="1985"/>
          <w:tab w:val="left" w:pos="2127"/>
        </w:tabs>
        <w:rPr>
          <w:sz w:val="22"/>
          <w:szCs w:val="22"/>
        </w:rPr>
      </w:pPr>
    </w:p>
    <w:p w14:paraId="5F1EC1DB" w14:textId="77777777" w:rsidR="0024211F" w:rsidRDefault="0024211F" w:rsidP="00BA670D">
      <w:pPr>
        <w:tabs>
          <w:tab w:val="left" w:pos="1701"/>
          <w:tab w:val="left" w:pos="1843"/>
          <w:tab w:val="left" w:pos="1985"/>
          <w:tab w:val="left" w:pos="2127"/>
        </w:tabs>
        <w:rPr>
          <w:sz w:val="22"/>
          <w:szCs w:val="22"/>
        </w:rPr>
      </w:pPr>
    </w:p>
    <w:p w14:paraId="14295E46" w14:textId="6E17DA3E" w:rsidR="00BA670D" w:rsidRDefault="00BA670D" w:rsidP="00BA670D">
      <w:pPr>
        <w:tabs>
          <w:tab w:val="left" w:pos="1701"/>
          <w:tab w:val="left" w:pos="1843"/>
          <w:tab w:val="left" w:pos="1985"/>
          <w:tab w:val="left" w:pos="2127"/>
        </w:tabs>
        <w:rPr>
          <w:sz w:val="22"/>
          <w:szCs w:val="22"/>
        </w:rPr>
      </w:pPr>
    </w:p>
    <w:p w14:paraId="25F114A2" w14:textId="77777777" w:rsidR="0024211F" w:rsidRDefault="0024211F" w:rsidP="00BA670D">
      <w:pPr>
        <w:tabs>
          <w:tab w:val="left" w:pos="1701"/>
          <w:tab w:val="left" w:pos="1843"/>
          <w:tab w:val="left" w:pos="1985"/>
          <w:tab w:val="left" w:pos="2127"/>
        </w:tabs>
        <w:rPr>
          <w:sz w:val="22"/>
          <w:szCs w:val="22"/>
        </w:rPr>
      </w:pPr>
    </w:p>
    <w:tbl>
      <w:tblPr>
        <w:tblW w:w="9477" w:type="dxa"/>
        <w:tblLook w:val="0000" w:firstRow="0" w:lastRow="0" w:firstColumn="0" w:lastColumn="0" w:noHBand="0" w:noVBand="0"/>
      </w:tblPr>
      <w:tblGrid>
        <w:gridCol w:w="9477"/>
      </w:tblGrid>
      <w:tr w:rsidR="00BA670D" w14:paraId="4F2C60B4" w14:textId="77777777" w:rsidTr="0003744F">
        <w:trPr>
          <w:cantSplit/>
        </w:trPr>
        <w:tc>
          <w:tcPr>
            <w:tcW w:w="9477" w:type="dxa"/>
            <w:shd w:val="clear" w:color="auto" w:fill="D9D9D9"/>
          </w:tcPr>
          <w:p w14:paraId="21838FB2" w14:textId="52E55B3B" w:rsidR="00BA670D" w:rsidRDefault="00BA670D" w:rsidP="0024211F">
            <w:pPr>
              <w:tabs>
                <w:tab w:val="left" w:pos="1843"/>
                <w:tab w:val="left" w:pos="1985"/>
              </w:tabs>
              <w:spacing w:before="120" w:line="360" w:lineRule="auto"/>
              <w:rPr>
                <w:rFonts w:cs="Arial"/>
                <w:b/>
                <w:bCs/>
                <w:sz w:val="22"/>
                <w:szCs w:val="22"/>
              </w:rPr>
            </w:pPr>
            <w:r>
              <w:rPr>
                <w:rFonts w:cs="Arial"/>
                <w:b/>
                <w:bCs/>
                <w:sz w:val="22"/>
                <w:szCs w:val="22"/>
              </w:rPr>
              <w:t xml:space="preserve">SECTION </w:t>
            </w:r>
            <w:r w:rsidR="0024211F">
              <w:rPr>
                <w:rFonts w:cs="Arial"/>
                <w:b/>
                <w:bCs/>
                <w:sz w:val="22"/>
                <w:szCs w:val="22"/>
              </w:rPr>
              <w:t>D</w:t>
            </w:r>
            <w:r>
              <w:rPr>
                <w:rFonts w:cs="Arial"/>
                <w:b/>
                <w:bCs/>
                <w:sz w:val="22"/>
                <w:szCs w:val="22"/>
              </w:rPr>
              <w:t xml:space="preserve"> – DETAILS OF PERSON WHO REQUESTED YOUR REPORT </w:t>
            </w:r>
          </w:p>
        </w:tc>
      </w:tr>
    </w:tbl>
    <w:p w14:paraId="2CF55B45" w14:textId="77777777" w:rsidR="00BA670D" w:rsidRDefault="00BA670D" w:rsidP="00CA3EF8">
      <w:pPr>
        <w:tabs>
          <w:tab w:val="left" w:pos="1843"/>
          <w:tab w:val="left" w:pos="1985"/>
          <w:tab w:val="left" w:pos="2127"/>
        </w:tabs>
        <w:jc w:val="both"/>
        <w:rPr>
          <w:rFonts w:cs="Arial"/>
          <w:b/>
          <w:bCs/>
          <w:i/>
          <w:sz w:val="24"/>
          <w:szCs w:val="24"/>
        </w:rPr>
      </w:pPr>
    </w:p>
    <w:p w14:paraId="1E0E2A86" w14:textId="77777777" w:rsidR="00BA670D" w:rsidRPr="00537652" w:rsidRDefault="00BA670D" w:rsidP="00BA670D">
      <w:pPr>
        <w:tabs>
          <w:tab w:val="left" w:pos="1701"/>
          <w:tab w:val="left" w:pos="1843"/>
          <w:tab w:val="left" w:pos="1985"/>
          <w:tab w:val="left" w:pos="4678"/>
        </w:tabs>
        <w:rPr>
          <w:sz w:val="22"/>
          <w:szCs w:val="22"/>
        </w:rPr>
      </w:pPr>
      <w:r>
        <w:rPr>
          <w:sz w:val="22"/>
          <w:szCs w:val="22"/>
        </w:rPr>
        <w:t xml:space="preserve">First </w:t>
      </w:r>
      <w:r w:rsidRPr="00537652">
        <w:rPr>
          <w:sz w:val="22"/>
          <w:szCs w:val="22"/>
        </w:rPr>
        <w:t>Name/s:</w:t>
      </w:r>
      <w:r>
        <w:rPr>
          <w:sz w:val="22"/>
          <w:szCs w:val="22"/>
        </w:rPr>
        <w:tab/>
      </w:r>
      <w:r>
        <w:rPr>
          <w:sz w:val="22"/>
          <w:szCs w:val="22"/>
        </w:rPr>
        <w:tab/>
      </w:r>
      <w:r>
        <w:rPr>
          <w:sz w:val="22"/>
          <w:szCs w:val="22"/>
        </w:rPr>
        <w:tab/>
      </w:r>
      <w:r>
        <w:rPr>
          <w:sz w:val="22"/>
          <w:szCs w:val="22"/>
        </w:rPr>
        <w:tab/>
        <w:t>Surname:</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0821D44" w14:textId="77777777" w:rsidR="00BA670D" w:rsidRDefault="00BA670D" w:rsidP="00BA670D">
      <w:pPr>
        <w:tabs>
          <w:tab w:val="left" w:pos="1701"/>
          <w:tab w:val="left" w:pos="1843"/>
          <w:tab w:val="left" w:pos="1985"/>
          <w:tab w:val="left" w:pos="2127"/>
        </w:tabs>
        <w:rPr>
          <w:sz w:val="22"/>
          <w:szCs w:val="22"/>
        </w:rPr>
      </w:pPr>
    </w:p>
    <w:p w14:paraId="714DB76F" w14:textId="38E88309" w:rsidR="00BA670D" w:rsidRDefault="00BA670D" w:rsidP="00BA670D">
      <w:pPr>
        <w:tabs>
          <w:tab w:val="left" w:pos="1701"/>
          <w:tab w:val="left" w:pos="1843"/>
          <w:tab w:val="left" w:pos="1985"/>
          <w:tab w:val="left" w:pos="2127"/>
        </w:tabs>
        <w:rPr>
          <w:sz w:val="22"/>
          <w:szCs w:val="22"/>
        </w:rPr>
      </w:pPr>
      <w:r>
        <w:rPr>
          <w:sz w:val="22"/>
          <w:szCs w:val="22"/>
        </w:rPr>
        <w:t>Organisation (if applicable):</w:t>
      </w:r>
    </w:p>
    <w:p w14:paraId="4D8315CF" w14:textId="77777777" w:rsidR="00BA670D" w:rsidRDefault="00BA670D" w:rsidP="00BA670D">
      <w:pPr>
        <w:tabs>
          <w:tab w:val="left" w:pos="1701"/>
          <w:tab w:val="left" w:pos="1843"/>
          <w:tab w:val="left" w:pos="1985"/>
          <w:tab w:val="left" w:pos="2127"/>
        </w:tabs>
        <w:rPr>
          <w:sz w:val="22"/>
          <w:szCs w:val="22"/>
        </w:rPr>
      </w:pPr>
    </w:p>
    <w:p w14:paraId="58FE7DB7" w14:textId="5F4D5380" w:rsidR="003D05F8" w:rsidRDefault="00BA670D" w:rsidP="0024211F">
      <w:pPr>
        <w:tabs>
          <w:tab w:val="left" w:pos="1701"/>
          <w:tab w:val="left" w:pos="1843"/>
          <w:tab w:val="left" w:pos="1985"/>
          <w:tab w:val="left" w:pos="2127"/>
        </w:tabs>
        <w:rPr>
          <w:sz w:val="22"/>
          <w:szCs w:val="22"/>
        </w:rPr>
      </w:pPr>
      <w:r>
        <w:rPr>
          <w:sz w:val="22"/>
          <w:szCs w:val="22"/>
        </w:rPr>
        <w:t xml:space="preserve">Postal </w:t>
      </w:r>
      <w:r w:rsidR="008E58E2">
        <w:rPr>
          <w:sz w:val="22"/>
          <w:szCs w:val="22"/>
        </w:rPr>
        <w:t>A</w:t>
      </w:r>
      <w:r w:rsidR="00405071" w:rsidRPr="00537652">
        <w:rPr>
          <w:sz w:val="22"/>
          <w:szCs w:val="22"/>
        </w:rPr>
        <w:t>ddress</w:t>
      </w:r>
      <w:r w:rsidRPr="00537652">
        <w:rPr>
          <w:sz w:val="22"/>
          <w:szCs w:val="22"/>
        </w:rPr>
        <w:t>:</w:t>
      </w:r>
      <w:r w:rsidR="003D05F8" w:rsidRPr="00537652">
        <w:rPr>
          <w:sz w:val="22"/>
          <w:szCs w:val="22"/>
        </w:rPr>
        <w:t xml:space="preserve"> </w:t>
      </w:r>
    </w:p>
    <w:p w14:paraId="7E197567" w14:textId="77777777" w:rsidR="00291DB1" w:rsidRDefault="00291DB1" w:rsidP="0024211F">
      <w:pPr>
        <w:tabs>
          <w:tab w:val="left" w:pos="1701"/>
          <w:tab w:val="left" w:pos="1843"/>
          <w:tab w:val="left" w:pos="1985"/>
          <w:tab w:val="left" w:pos="2127"/>
        </w:tabs>
        <w:rPr>
          <w:sz w:val="22"/>
          <w:szCs w:val="22"/>
        </w:rPr>
      </w:pPr>
    </w:p>
    <w:p w14:paraId="179A3ED2" w14:textId="36BCA52D" w:rsidR="00291DB1" w:rsidRDefault="0024211F" w:rsidP="0024211F">
      <w:pPr>
        <w:tabs>
          <w:tab w:val="left" w:pos="1701"/>
          <w:tab w:val="left" w:pos="1843"/>
          <w:tab w:val="left" w:pos="1985"/>
          <w:tab w:val="left" w:pos="2127"/>
        </w:tabs>
        <w:rPr>
          <w:sz w:val="22"/>
          <w:szCs w:val="22"/>
        </w:rPr>
      </w:pPr>
      <w:r w:rsidRPr="00537652">
        <w:rPr>
          <w:sz w:val="22"/>
          <w:szCs w:val="22"/>
        </w:rPr>
        <w:t>E-mail:</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6117D">
        <w:rPr>
          <w:sz w:val="22"/>
          <w:szCs w:val="22"/>
        </w:rPr>
        <w:t xml:space="preserve">Landline </w:t>
      </w:r>
      <w:r w:rsidR="008E58E2">
        <w:rPr>
          <w:sz w:val="22"/>
          <w:szCs w:val="22"/>
        </w:rPr>
        <w:t>P</w:t>
      </w:r>
      <w:r w:rsidR="00405071" w:rsidRPr="00537652">
        <w:rPr>
          <w:sz w:val="22"/>
          <w:szCs w:val="22"/>
        </w:rPr>
        <w:t>h</w:t>
      </w:r>
      <w:r w:rsidR="00405071">
        <w:rPr>
          <w:sz w:val="22"/>
          <w:szCs w:val="22"/>
        </w:rPr>
        <w:t>one</w:t>
      </w:r>
      <w:r w:rsidRPr="00537652">
        <w:rPr>
          <w:sz w:val="22"/>
          <w:szCs w:val="22"/>
        </w:rPr>
        <w:t>:</w:t>
      </w:r>
      <w:r w:rsidRPr="00537652">
        <w:rPr>
          <w:sz w:val="22"/>
          <w:szCs w:val="22"/>
        </w:rPr>
        <w:tab/>
      </w:r>
      <w:r w:rsidRPr="00537652">
        <w:rPr>
          <w:sz w:val="22"/>
          <w:szCs w:val="22"/>
        </w:rPr>
        <w:tab/>
      </w:r>
      <w:r>
        <w:rPr>
          <w:sz w:val="22"/>
          <w:szCs w:val="22"/>
        </w:rPr>
        <w:tab/>
      </w:r>
      <w:r w:rsidRPr="00537652">
        <w:rPr>
          <w:sz w:val="22"/>
          <w:szCs w:val="22"/>
        </w:rPr>
        <w:t>Mob</w:t>
      </w:r>
      <w:r w:rsidR="0026117D">
        <w:rPr>
          <w:sz w:val="22"/>
          <w:szCs w:val="22"/>
        </w:rPr>
        <w:t xml:space="preserve">ile </w:t>
      </w:r>
      <w:r w:rsidR="008E58E2">
        <w:rPr>
          <w:sz w:val="22"/>
          <w:szCs w:val="22"/>
        </w:rPr>
        <w:t>P</w:t>
      </w:r>
      <w:r w:rsidR="0026117D">
        <w:rPr>
          <w:sz w:val="22"/>
          <w:szCs w:val="22"/>
        </w:rPr>
        <w:t>hone</w:t>
      </w:r>
      <w:r w:rsidRPr="00537652">
        <w:rPr>
          <w:sz w:val="22"/>
          <w:szCs w:val="22"/>
        </w:rPr>
        <w:t>:</w:t>
      </w:r>
    </w:p>
    <w:tbl>
      <w:tblPr>
        <w:tblW w:w="9477" w:type="dxa"/>
        <w:tblLook w:val="0000" w:firstRow="0" w:lastRow="0" w:firstColumn="0" w:lastColumn="0" w:noHBand="0" w:noVBand="0"/>
      </w:tblPr>
      <w:tblGrid>
        <w:gridCol w:w="9477"/>
      </w:tblGrid>
      <w:tr w:rsidR="0024211F" w14:paraId="23D91366" w14:textId="77777777" w:rsidTr="0003744F">
        <w:trPr>
          <w:cantSplit/>
        </w:trPr>
        <w:tc>
          <w:tcPr>
            <w:tcW w:w="9477" w:type="dxa"/>
            <w:shd w:val="clear" w:color="auto" w:fill="D9D9D9"/>
          </w:tcPr>
          <w:p w14:paraId="233E308B" w14:textId="4A467B15" w:rsidR="0024211F" w:rsidRDefault="0024211F" w:rsidP="0024211F">
            <w:pPr>
              <w:tabs>
                <w:tab w:val="left" w:pos="1843"/>
                <w:tab w:val="left" w:pos="1985"/>
              </w:tabs>
              <w:spacing w:before="120" w:line="360" w:lineRule="auto"/>
              <w:rPr>
                <w:rFonts w:cs="Arial"/>
                <w:b/>
                <w:bCs/>
                <w:sz w:val="22"/>
                <w:szCs w:val="22"/>
              </w:rPr>
            </w:pPr>
            <w:r>
              <w:rPr>
                <w:rFonts w:cs="Arial"/>
                <w:b/>
                <w:bCs/>
                <w:sz w:val="22"/>
                <w:szCs w:val="22"/>
              </w:rPr>
              <w:lastRenderedPageBreak/>
              <w:t>SECTION E – DECLARATION</w:t>
            </w:r>
          </w:p>
        </w:tc>
      </w:tr>
    </w:tbl>
    <w:p w14:paraId="704C8B0A" w14:textId="6519E069" w:rsidR="0024211F" w:rsidRDefault="0024211F" w:rsidP="0024211F">
      <w:pPr>
        <w:tabs>
          <w:tab w:val="left" w:pos="1701"/>
          <w:tab w:val="left" w:pos="1843"/>
          <w:tab w:val="left" w:pos="1985"/>
          <w:tab w:val="left" w:pos="4678"/>
        </w:tabs>
        <w:rPr>
          <w:rFonts w:cs="Arial"/>
          <w:b/>
          <w:bCs/>
          <w:sz w:val="24"/>
          <w:szCs w:val="24"/>
        </w:rPr>
      </w:pPr>
    </w:p>
    <w:p w14:paraId="2E8FB635" w14:textId="596791CE" w:rsidR="0060596A" w:rsidRDefault="0024211F" w:rsidP="0024211F">
      <w:pPr>
        <w:rPr>
          <w:rFonts w:cs="Arial"/>
          <w:bCs/>
          <w:sz w:val="22"/>
          <w:szCs w:val="22"/>
        </w:rPr>
      </w:pPr>
      <w:r w:rsidRPr="0024211F">
        <w:rPr>
          <w:rFonts w:cs="Arial"/>
          <w:bCs/>
          <w:sz w:val="22"/>
          <w:szCs w:val="22"/>
        </w:rPr>
        <w:t xml:space="preserve">I </w:t>
      </w:r>
      <w:r w:rsidR="0060596A">
        <w:rPr>
          <w:rFonts w:cs="Arial"/>
          <w:bCs/>
          <w:sz w:val="22"/>
          <w:szCs w:val="22"/>
        </w:rPr>
        <w:t xml:space="preserve">                                                                 </w:t>
      </w:r>
      <w:r w:rsidRPr="0024211F">
        <w:rPr>
          <w:rFonts w:cs="Arial"/>
          <w:bCs/>
          <w:sz w:val="22"/>
          <w:szCs w:val="22"/>
        </w:rPr>
        <w:t>declare</w:t>
      </w:r>
      <w:r w:rsidR="0060596A">
        <w:rPr>
          <w:rFonts w:cs="Arial"/>
          <w:bCs/>
          <w:sz w:val="22"/>
          <w:szCs w:val="22"/>
        </w:rPr>
        <w:t xml:space="preserve"> that:</w:t>
      </w:r>
    </w:p>
    <w:p w14:paraId="14FA2F23" w14:textId="77777777" w:rsidR="0060596A" w:rsidRDefault="0060596A" w:rsidP="0024211F">
      <w:pPr>
        <w:rPr>
          <w:rFonts w:cs="Arial"/>
          <w:bCs/>
          <w:sz w:val="22"/>
          <w:szCs w:val="22"/>
        </w:rPr>
      </w:pPr>
    </w:p>
    <w:p w14:paraId="3D46A080" w14:textId="68035FBA" w:rsidR="0060596A" w:rsidRPr="0060596A" w:rsidRDefault="0024211F" w:rsidP="00416F1A">
      <w:pPr>
        <w:pStyle w:val="ListParagraph"/>
        <w:numPr>
          <w:ilvl w:val="0"/>
          <w:numId w:val="9"/>
        </w:numPr>
        <w:ind w:left="720"/>
        <w:rPr>
          <w:rFonts w:cs="Arial"/>
          <w:bCs/>
          <w:sz w:val="22"/>
          <w:szCs w:val="22"/>
        </w:rPr>
      </w:pPr>
      <w:r w:rsidRPr="0060596A">
        <w:rPr>
          <w:rFonts w:cs="Arial"/>
          <w:bCs/>
          <w:sz w:val="22"/>
          <w:szCs w:val="22"/>
        </w:rPr>
        <w:t xml:space="preserve">I have prepared the attached report having </w:t>
      </w:r>
      <w:r w:rsidR="003D05F8" w:rsidRPr="0060596A">
        <w:rPr>
          <w:rFonts w:cs="Arial"/>
          <w:bCs/>
          <w:sz w:val="22"/>
          <w:szCs w:val="22"/>
        </w:rPr>
        <w:t>considered</w:t>
      </w:r>
      <w:r w:rsidRPr="0060596A">
        <w:rPr>
          <w:rFonts w:cs="Arial"/>
          <w:bCs/>
          <w:sz w:val="22"/>
          <w:szCs w:val="22"/>
        </w:rPr>
        <w:t xml:space="preserve"> the guidelines below</w:t>
      </w:r>
      <w:r w:rsidR="0060596A" w:rsidRPr="0060596A">
        <w:rPr>
          <w:rFonts w:cs="Arial"/>
          <w:bCs/>
          <w:sz w:val="22"/>
          <w:szCs w:val="22"/>
        </w:rPr>
        <w:t>;</w:t>
      </w:r>
      <w:r w:rsidRPr="0060596A">
        <w:rPr>
          <w:rFonts w:cs="Arial"/>
          <w:bCs/>
          <w:sz w:val="22"/>
          <w:szCs w:val="22"/>
        </w:rPr>
        <w:t xml:space="preserve"> and</w:t>
      </w:r>
    </w:p>
    <w:p w14:paraId="568C0E45" w14:textId="77777777" w:rsidR="0060596A" w:rsidRDefault="0060596A" w:rsidP="00416F1A">
      <w:pPr>
        <w:ind w:left="1080"/>
        <w:rPr>
          <w:rFonts w:cs="Arial"/>
          <w:bCs/>
          <w:sz w:val="22"/>
          <w:szCs w:val="22"/>
        </w:rPr>
      </w:pPr>
    </w:p>
    <w:p w14:paraId="1E5E7C3F" w14:textId="5643160E" w:rsidR="0060596A" w:rsidRDefault="0024211F" w:rsidP="00416F1A">
      <w:pPr>
        <w:pStyle w:val="ListParagraph"/>
        <w:numPr>
          <w:ilvl w:val="0"/>
          <w:numId w:val="9"/>
        </w:numPr>
        <w:ind w:left="720"/>
        <w:rPr>
          <w:rFonts w:cs="Arial"/>
          <w:bCs/>
          <w:sz w:val="22"/>
          <w:szCs w:val="22"/>
        </w:rPr>
      </w:pPr>
      <w:r w:rsidRPr="008B022D">
        <w:rPr>
          <w:rFonts w:cs="Arial"/>
          <w:bCs/>
          <w:sz w:val="22"/>
          <w:szCs w:val="22"/>
        </w:rPr>
        <w:t xml:space="preserve">I have </w:t>
      </w:r>
      <w:r w:rsidR="00416F1A" w:rsidRPr="008B022D">
        <w:rPr>
          <w:rFonts w:cs="Arial"/>
          <w:bCs/>
          <w:sz w:val="22"/>
          <w:szCs w:val="22"/>
        </w:rPr>
        <w:t>mentioned</w:t>
      </w:r>
      <w:r w:rsidRPr="008B022D">
        <w:rPr>
          <w:rFonts w:cs="Arial"/>
          <w:bCs/>
          <w:sz w:val="22"/>
          <w:szCs w:val="22"/>
        </w:rPr>
        <w:t xml:space="preserve"> in the report </w:t>
      </w:r>
      <w:r w:rsidR="003D05F8" w:rsidRPr="008B022D">
        <w:rPr>
          <w:rFonts w:cs="Arial"/>
          <w:bCs/>
          <w:sz w:val="22"/>
          <w:szCs w:val="22"/>
        </w:rPr>
        <w:t xml:space="preserve">all </w:t>
      </w:r>
      <w:r w:rsidR="00416F1A" w:rsidRPr="008B022D">
        <w:rPr>
          <w:rFonts w:cs="Arial"/>
          <w:bCs/>
          <w:sz w:val="22"/>
          <w:szCs w:val="22"/>
        </w:rPr>
        <w:t>matters</w:t>
      </w:r>
      <w:r w:rsidR="0060596A" w:rsidRPr="008B022D">
        <w:rPr>
          <w:rFonts w:cs="Arial"/>
          <w:bCs/>
          <w:sz w:val="22"/>
          <w:szCs w:val="22"/>
        </w:rPr>
        <w:t xml:space="preserve"> known to me</w:t>
      </w:r>
      <w:r w:rsidR="003D05F8" w:rsidRPr="008B022D">
        <w:rPr>
          <w:rFonts w:cs="Arial"/>
          <w:bCs/>
          <w:sz w:val="22"/>
          <w:szCs w:val="22"/>
        </w:rPr>
        <w:t xml:space="preserve"> that I believe may be relevant to NTCAT’s assessment whether </w:t>
      </w:r>
      <w:r w:rsidR="0060596A" w:rsidRPr="008B022D">
        <w:rPr>
          <w:rFonts w:cs="Arial"/>
          <w:bCs/>
          <w:sz w:val="22"/>
          <w:szCs w:val="22"/>
        </w:rPr>
        <w:t xml:space="preserve">the </w:t>
      </w:r>
      <w:r w:rsidR="00A36D99">
        <w:rPr>
          <w:rFonts w:cs="Arial"/>
          <w:bCs/>
          <w:sz w:val="22"/>
          <w:szCs w:val="22"/>
        </w:rPr>
        <w:t>adult</w:t>
      </w:r>
      <w:r w:rsidR="0060596A" w:rsidRPr="008B022D">
        <w:rPr>
          <w:rFonts w:cs="Arial"/>
          <w:bCs/>
          <w:sz w:val="22"/>
          <w:szCs w:val="22"/>
        </w:rPr>
        <w:t xml:space="preserve"> has impaired decision-making capacity</w:t>
      </w:r>
      <w:r w:rsidR="0060596A">
        <w:rPr>
          <w:rFonts w:cs="Arial"/>
          <w:bCs/>
          <w:sz w:val="22"/>
          <w:szCs w:val="22"/>
        </w:rPr>
        <w:t>.</w:t>
      </w:r>
    </w:p>
    <w:p w14:paraId="5AFC7D27" w14:textId="77777777" w:rsidR="0060596A" w:rsidRPr="0060596A" w:rsidRDefault="0060596A" w:rsidP="0060596A">
      <w:pPr>
        <w:pStyle w:val="ListParagraph"/>
        <w:rPr>
          <w:rFonts w:cs="Arial"/>
          <w:bCs/>
          <w:sz w:val="22"/>
          <w:szCs w:val="22"/>
        </w:rPr>
      </w:pPr>
    </w:p>
    <w:p w14:paraId="39BA4675" w14:textId="2B74F581" w:rsidR="0024211F" w:rsidRDefault="0060596A" w:rsidP="0060596A">
      <w:pPr>
        <w:rPr>
          <w:rFonts w:cs="Arial"/>
          <w:bCs/>
          <w:sz w:val="22"/>
          <w:szCs w:val="22"/>
        </w:rPr>
      </w:pPr>
      <w:r>
        <w:rPr>
          <w:rFonts w:cs="Arial"/>
          <w:bCs/>
          <w:sz w:val="22"/>
          <w:szCs w:val="22"/>
        </w:rPr>
        <w:t>Date:</w:t>
      </w:r>
      <w:r w:rsidR="0026117D">
        <w:rPr>
          <w:rFonts w:cs="Arial"/>
          <w:bCs/>
          <w:sz w:val="22"/>
          <w:szCs w:val="22"/>
        </w:rPr>
        <w:t xml:space="preserve"> </w:t>
      </w:r>
      <w:r w:rsidR="0026117D" w:rsidRPr="00537652">
        <w:rPr>
          <w:rFonts w:cs="Arial"/>
          <w:bCs/>
          <w:sz w:val="22"/>
          <w:szCs w:val="22"/>
          <w:u w:val="single"/>
        </w:rPr>
        <w:tab/>
      </w:r>
      <w:r w:rsidR="0026117D" w:rsidRPr="00537652">
        <w:rPr>
          <w:rFonts w:cs="Arial"/>
          <w:bCs/>
          <w:sz w:val="22"/>
          <w:szCs w:val="22"/>
          <w:u w:val="single"/>
        </w:rPr>
        <w:tab/>
      </w:r>
      <w:r w:rsidR="0026117D" w:rsidRPr="00537652">
        <w:rPr>
          <w:rFonts w:cs="Arial"/>
          <w:bCs/>
          <w:sz w:val="22"/>
          <w:szCs w:val="22"/>
          <w:u w:val="single"/>
        </w:rPr>
        <w:tab/>
      </w:r>
      <w:r w:rsidR="0026117D" w:rsidRPr="00537652">
        <w:rPr>
          <w:rFonts w:cs="Arial"/>
          <w:bCs/>
          <w:sz w:val="22"/>
          <w:szCs w:val="22"/>
          <w:u w:val="single"/>
        </w:rPr>
        <w:tab/>
      </w:r>
    </w:p>
    <w:p w14:paraId="7002632D" w14:textId="77777777" w:rsidR="0060596A" w:rsidRDefault="0060596A" w:rsidP="0060596A">
      <w:pPr>
        <w:rPr>
          <w:rFonts w:cs="Arial"/>
          <w:bCs/>
          <w:sz w:val="22"/>
          <w:szCs w:val="22"/>
        </w:rPr>
      </w:pPr>
    </w:p>
    <w:p w14:paraId="28A3AF21" w14:textId="77777777" w:rsidR="0060596A" w:rsidRDefault="0060596A" w:rsidP="0060596A">
      <w:pPr>
        <w:rPr>
          <w:rFonts w:cs="Arial"/>
          <w:bCs/>
          <w:sz w:val="22"/>
          <w:szCs w:val="22"/>
        </w:rPr>
      </w:pPr>
    </w:p>
    <w:p w14:paraId="704801AD" w14:textId="7B684BD7" w:rsidR="0060596A" w:rsidRDefault="0060596A" w:rsidP="0060596A">
      <w:pPr>
        <w:rPr>
          <w:rFonts w:cs="Arial"/>
          <w:bCs/>
          <w:sz w:val="22"/>
          <w:szCs w:val="22"/>
        </w:rPr>
      </w:pPr>
      <w:r>
        <w:rPr>
          <w:rFonts w:cs="Arial"/>
          <w:bCs/>
          <w:sz w:val="22"/>
          <w:szCs w:val="22"/>
        </w:rPr>
        <w:t>Signature</w:t>
      </w:r>
      <w:r w:rsidR="0026117D">
        <w:rPr>
          <w:rFonts w:cs="Arial"/>
          <w:bCs/>
          <w:sz w:val="22"/>
          <w:szCs w:val="22"/>
        </w:rPr>
        <w:t xml:space="preserve"> </w:t>
      </w:r>
      <w:r w:rsidR="0026117D" w:rsidRPr="00537652">
        <w:rPr>
          <w:rFonts w:cs="Arial"/>
          <w:bCs/>
          <w:sz w:val="22"/>
          <w:szCs w:val="22"/>
          <w:u w:val="single"/>
        </w:rPr>
        <w:tab/>
      </w:r>
      <w:r w:rsidR="0026117D" w:rsidRPr="00537652">
        <w:rPr>
          <w:rFonts w:cs="Arial"/>
          <w:bCs/>
          <w:sz w:val="22"/>
          <w:szCs w:val="22"/>
          <w:u w:val="single"/>
        </w:rPr>
        <w:tab/>
      </w:r>
      <w:r w:rsidR="0026117D" w:rsidRPr="00537652">
        <w:rPr>
          <w:rFonts w:cs="Arial"/>
          <w:bCs/>
          <w:sz w:val="22"/>
          <w:szCs w:val="22"/>
          <w:u w:val="single"/>
        </w:rPr>
        <w:tab/>
      </w:r>
      <w:r w:rsidR="0026117D" w:rsidRPr="00537652">
        <w:rPr>
          <w:rFonts w:cs="Arial"/>
          <w:bCs/>
          <w:sz w:val="22"/>
          <w:szCs w:val="22"/>
          <w:u w:val="single"/>
        </w:rPr>
        <w:tab/>
      </w:r>
    </w:p>
    <w:p w14:paraId="7F6F3C66" w14:textId="77777777" w:rsidR="0060596A" w:rsidRDefault="0060596A" w:rsidP="0060596A">
      <w:pPr>
        <w:rPr>
          <w:rFonts w:cs="Arial"/>
          <w:bCs/>
          <w:sz w:val="22"/>
          <w:szCs w:val="22"/>
        </w:rPr>
      </w:pPr>
    </w:p>
    <w:p w14:paraId="16D5ADBF" w14:textId="77777777" w:rsidR="0060596A" w:rsidRPr="0060596A" w:rsidRDefault="0060596A" w:rsidP="0060596A">
      <w:pPr>
        <w:rPr>
          <w:rFonts w:cs="Arial"/>
          <w:bCs/>
          <w:sz w:val="22"/>
          <w:szCs w:val="22"/>
        </w:rPr>
      </w:pPr>
    </w:p>
    <w:p w14:paraId="3A2DD91C" w14:textId="77777777" w:rsidR="0024211F" w:rsidRDefault="0024211F" w:rsidP="0024211F">
      <w:pPr>
        <w:rPr>
          <w:rFonts w:cs="Arial"/>
          <w:b/>
          <w:bCs/>
          <w:i/>
          <w:sz w:val="24"/>
          <w:szCs w:val="24"/>
        </w:rPr>
      </w:pPr>
    </w:p>
    <w:tbl>
      <w:tblPr>
        <w:tblW w:w="9477" w:type="dxa"/>
        <w:tblLook w:val="0000" w:firstRow="0" w:lastRow="0" w:firstColumn="0" w:lastColumn="0" w:noHBand="0" w:noVBand="0"/>
      </w:tblPr>
      <w:tblGrid>
        <w:gridCol w:w="9477"/>
      </w:tblGrid>
      <w:tr w:rsidR="002F3B65" w14:paraId="6255A057" w14:textId="77777777" w:rsidTr="0003744F">
        <w:trPr>
          <w:cantSplit/>
        </w:trPr>
        <w:tc>
          <w:tcPr>
            <w:tcW w:w="9477" w:type="dxa"/>
            <w:shd w:val="clear" w:color="auto" w:fill="D9D9D9"/>
          </w:tcPr>
          <w:p w14:paraId="020DB140" w14:textId="656B01D9" w:rsidR="002F3B65" w:rsidRDefault="002F3B65" w:rsidP="002F3B65">
            <w:pPr>
              <w:tabs>
                <w:tab w:val="left" w:pos="1843"/>
                <w:tab w:val="left" w:pos="1985"/>
              </w:tabs>
              <w:spacing w:before="120" w:line="360" w:lineRule="auto"/>
              <w:jc w:val="center"/>
              <w:rPr>
                <w:rFonts w:cs="Arial"/>
                <w:b/>
                <w:bCs/>
                <w:sz w:val="22"/>
                <w:szCs w:val="22"/>
              </w:rPr>
            </w:pPr>
            <w:r>
              <w:rPr>
                <w:rFonts w:cs="Arial"/>
                <w:b/>
                <w:bCs/>
                <w:sz w:val="22"/>
                <w:szCs w:val="22"/>
              </w:rPr>
              <w:t>GUIDELINES</w:t>
            </w:r>
          </w:p>
        </w:tc>
      </w:tr>
    </w:tbl>
    <w:p w14:paraId="1E3FB50C" w14:textId="77777777" w:rsidR="0024211F" w:rsidRDefault="0024211F" w:rsidP="0024211F">
      <w:pPr>
        <w:rPr>
          <w:rFonts w:cs="Arial"/>
          <w:b/>
          <w:bCs/>
          <w:i/>
          <w:sz w:val="24"/>
          <w:szCs w:val="24"/>
        </w:rPr>
      </w:pPr>
    </w:p>
    <w:p w14:paraId="54561FC6" w14:textId="4EA20C2F" w:rsidR="00E73B2F" w:rsidRPr="002F3B65" w:rsidRDefault="00284A0F" w:rsidP="0024211F">
      <w:pPr>
        <w:rPr>
          <w:rFonts w:cs="Arial"/>
          <w:b/>
          <w:bCs/>
          <w:sz w:val="22"/>
          <w:szCs w:val="22"/>
        </w:rPr>
      </w:pPr>
      <w:r w:rsidRPr="002F3B65">
        <w:rPr>
          <w:rFonts w:cs="Arial"/>
          <w:b/>
          <w:bCs/>
          <w:sz w:val="22"/>
          <w:szCs w:val="22"/>
        </w:rPr>
        <w:t>Overview</w:t>
      </w:r>
    </w:p>
    <w:p w14:paraId="16466963" w14:textId="77777777" w:rsidR="00E73B2F" w:rsidRDefault="00E73B2F" w:rsidP="00CA3EF8">
      <w:pPr>
        <w:tabs>
          <w:tab w:val="left" w:pos="1843"/>
          <w:tab w:val="left" w:pos="1985"/>
          <w:tab w:val="left" w:pos="2127"/>
        </w:tabs>
        <w:jc w:val="both"/>
        <w:rPr>
          <w:rFonts w:cs="Arial"/>
          <w:b/>
          <w:bCs/>
          <w:i/>
          <w:sz w:val="24"/>
          <w:szCs w:val="24"/>
        </w:rPr>
      </w:pPr>
    </w:p>
    <w:p w14:paraId="5B084DCC" w14:textId="66B1FDF6" w:rsidR="00E73B2F" w:rsidRDefault="00E73B2F" w:rsidP="00CA3EF8">
      <w:pPr>
        <w:tabs>
          <w:tab w:val="left" w:pos="1843"/>
          <w:tab w:val="left" w:pos="1985"/>
          <w:tab w:val="left" w:pos="2127"/>
        </w:tabs>
        <w:jc w:val="both"/>
        <w:rPr>
          <w:sz w:val="22"/>
          <w:szCs w:val="22"/>
        </w:rPr>
      </w:pPr>
      <w:r w:rsidRPr="00E73B2F">
        <w:rPr>
          <w:sz w:val="22"/>
          <w:szCs w:val="22"/>
        </w:rPr>
        <w:t xml:space="preserve">You have been requested to provide an expert opinion to assist NTCAT in determining whether </w:t>
      </w:r>
      <w:r>
        <w:rPr>
          <w:sz w:val="22"/>
          <w:szCs w:val="22"/>
        </w:rPr>
        <w:t xml:space="preserve">guardianship orders should be made for </w:t>
      </w:r>
      <w:r w:rsidR="00BA670D">
        <w:rPr>
          <w:sz w:val="22"/>
          <w:szCs w:val="22"/>
        </w:rPr>
        <w:t xml:space="preserve">the </w:t>
      </w:r>
      <w:r w:rsidR="00A36D99">
        <w:rPr>
          <w:sz w:val="22"/>
          <w:szCs w:val="22"/>
        </w:rPr>
        <w:t>adult</w:t>
      </w:r>
      <w:r>
        <w:rPr>
          <w:sz w:val="22"/>
          <w:szCs w:val="22"/>
        </w:rPr>
        <w:t>.</w:t>
      </w:r>
      <w:r w:rsidRPr="00E73B2F">
        <w:rPr>
          <w:sz w:val="22"/>
          <w:szCs w:val="22"/>
        </w:rPr>
        <w:t xml:space="preserve"> </w:t>
      </w:r>
    </w:p>
    <w:p w14:paraId="014A33EE" w14:textId="77777777" w:rsidR="00E73B2F" w:rsidRDefault="00E73B2F" w:rsidP="00CA3EF8">
      <w:pPr>
        <w:tabs>
          <w:tab w:val="left" w:pos="1843"/>
          <w:tab w:val="left" w:pos="1985"/>
          <w:tab w:val="left" w:pos="2127"/>
        </w:tabs>
        <w:jc w:val="both"/>
        <w:rPr>
          <w:sz w:val="22"/>
          <w:szCs w:val="22"/>
        </w:rPr>
      </w:pPr>
    </w:p>
    <w:p w14:paraId="32F8230A" w14:textId="77777777" w:rsidR="00416F1A" w:rsidRDefault="00284A0F" w:rsidP="00CA3EF8">
      <w:pPr>
        <w:tabs>
          <w:tab w:val="left" w:pos="1843"/>
          <w:tab w:val="left" w:pos="1985"/>
          <w:tab w:val="left" w:pos="2127"/>
        </w:tabs>
        <w:jc w:val="both"/>
        <w:rPr>
          <w:sz w:val="22"/>
          <w:szCs w:val="22"/>
        </w:rPr>
      </w:pPr>
      <w:r>
        <w:rPr>
          <w:sz w:val="22"/>
          <w:szCs w:val="22"/>
        </w:rPr>
        <w:t>Th</w:t>
      </w:r>
      <w:r w:rsidR="002F3B65">
        <w:rPr>
          <w:sz w:val="22"/>
          <w:szCs w:val="22"/>
        </w:rPr>
        <w:t>e</w:t>
      </w:r>
      <w:r>
        <w:rPr>
          <w:sz w:val="22"/>
          <w:szCs w:val="22"/>
        </w:rPr>
        <w:t>s</w:t>
      </w:r>
      <w:r w:rsidR="002F3B65">
        <w:rPr>
          <w:sz w:val="22"/>
          <w:szCs w:val="22"/>
        </w:rPr>
        <w:t>e guidelines are</w:t>
      </w:r>
      <w:r>
        <w:rPr>
          <w:sz w:val="22"/>
          <w:szCs w:val="22"/>
        </w:rPr>
        <w:t xml:space="preserve"> designed to assist you in the preparation of your report.  </w:t>
      </w:r>
      <w:r w:rsidR="002F3B65">
        <w:rPr>
          <w:sz w:val="22"/>
          <w:szCs w:val="22"/>
        </w:rPr>
        <w:t>The</w:t>
      </w:r>
      <w:r w:rsidR="00416F1A">
        <w:rPr>
          <w:sz w:val="22"/>
          <w:szCs w:val="22"/>
        </w:rPr>
        <w:t xml:space="preserve"> guidelines:</w:t>
      </w:r>
      <w:r>
        <w:rPr>
          <w:sz w:val="22"/>
          <w:szCs w:val="22"/>
        </w:rPr>
        <w:t xml:space="preserve"> </w:t>
      </w:r>
    </w:p>
    <w:p w14:paraId="61DCFEA8" w14:textId="77777777" w:rsidR="00416F1A" w:rsidRDefault="00416F1A" w:rsidP="00CA3EF8">
      <w:pPr>
        <w:tabs>
          <w:tab w:val="left" w:pos="1843"/>
          <w:tab w:val="left" w:pos="1985"/>
          <w:tab w:val="left" w:pos="2127"/>
        </w:tabs>
        <w:jc w:val="both"/>
        <w:rPr>
          <w:sz w:val="22"/>
          <w:szCs w:val="22"/>
        </w:rPr>
      </w:pPr>
    </w:p>
    <w:p w14:paraId="086912B1" w14:textId="77777777" w:rsidR="00416F1A" w:rsidRDefault="00284A0F" w:rsidP="00416F1A">
      <w:pPr>
        <w:pStyle w:val="ListParagraph"/>
        <w:numPr>
          <w:ilvl w:val="0"/>
          <w:numId w:val="11"/>
        </w:numPr>
        <w:tabs>
          <w:tab w:val="left" w:pos="1843"/>
          <w:tab w:val="left" w:pos="1985"/>
          <w:tab w:val="left" w:pos="2127"/>
        </w:tabs>
        <w:jc w:val="both"/>
        <w:rPr>
          <w:sz w:val="22"/>
          <w:szCs w:val="22"/>
        </w:rPr>
      </w:pPr>
      <w:r w:rsidRPr="00416F1A">
        <w:rPr>
          <w:sz w:val="22"/>
          <w:szCs w:val="22"/>
        </w:rPr>
        <w:t>identif</w:t>
      </w:r>
      <w:r w:rsidR="002F3B65" w:rsidRPr="00416F1A">
        <w:rPr>
          <w:sz w:val="22"/>
          <w:szCs w:val="22"/>
        </w:rPr>
        <w:t>y</w:t>
      </w:r>
      <w:r w:rsidRPr="00416F1A">
        <w:rPr>
          <w:sz w:val="22"/>
          <w:szCs w:val="22"/>
        </w:rPr>
        <w:t xml:space="preserve"> the issues NTCAT must consider in reaching a decision whether a person requires a guardian</w:t>
      </w:r>
      <w:r w:rsidR="00416F1A">
        <w:rPr>
          <w:sz w:val="22"/>
          <w:szCs w:val="22"/>
        </w:rPr>
        <w:t>;</w:t>
      </w:r>
      <w:r w:rsidRPr="00416F1A">
        <w:rPr>
          <w:sz w:val="22"/>
          <w:szCs w:val="22"/>
        </w:rPr>
        <w:t xml:space="preserve"> and </w:t>
      </w:r>
    </w:p>
    <w:p w14:paraId="0F3F3862" w14:textId="28888CE5" w:rsidR="00284A0F" w:rsidRPr="00416F1A" w:rsidRDefault="00284A0F" w:rsidP="00416F1A">
      <w:pPr>
        <w:pStyle w:val="ListParagraph"/>
        <w:numPr>
          <w:ilvl w:val="0"/>
          <w:numId w:val="11"/>
        </w:numPr>
        <w:tabs>
          <w:tab w:val="left" w:pos="1843"/>
          <w:tab w:val="left" w:pos="1985"/>
          <w:tab w:val="left" w:pos="2127"/>
        </w:tabs>
        <w:jc w:val="both"/>
        <w:rPr>
          <w:sz w:val="22"/>
          <w:szCs w:val="22"/>
        </w:rPr>
      </w:pPr>
      <w:proofErr w:type="gramStart"/>
      <w:r w:rsidRPr="00416F1A">
        <w:rPr>
          <w:sz w:val="22"/>
          <w:szCs w:val="22"/>
        </w:rPr>
        <w:t>include</w:t>
      </w:r>
      <w:proofErr w:type="gramEnd"/>
      <w:r w:rsidRPr="00416F1A">
        <w:rPr>
          <w:sz w:val="22"/>
          <w:szCs w:val="22"/>
        </w:rPr>
        <w:t xml:space="preserve"> suggestions regarding the structure your report should take.</w:t>
      </w:r>
    </w:p>
    <w:p w14:paraId="508D9FD5" w14:textId="77777777" w:rsidR="00284A0F" w:rsidRDefault="00284A0F" w:rsidP="00CA3EF8">
      <w:pPr>
        <w:tabs>
          <w:tab w:val="left" w:pos="1843"/>
          <w:tab w:val="left" w:pos="1985"/>
          <w:tab w:val="left" w:pos="2127"/>
        </w:tabs>
        <w:jc w:val="both"/>
        <w:rPr>
          <w:sz w:val="22"/>
          <w:szCs w:val="22"/>
        </w:rPr>
      </w:pPr>
    </w:p>
    <w:p w14:paraId="250BE712" w14:textId="687028E4" w:rsidR="00337E8A" w:rsidRDefault="00284A0F" w:rsidP="00CA3EF8">
      <w:pPr>
        <w:tabs>
          <w:tab w:val="left" w:pos="1843"/>
          <w:tab w:val="left" w:pos="1985"/>
          <w:tab w:val="left" w:pos="2127"/>
        </w:tabs>
        <w:jc w:val="both"/>
        <w:rPr>
          <w:sz w:val="22"/>
          <w:szCs w:val="22"/>
        </w:rPr>
      </w:pPr>
      <w:r>
        <w:rPr>
          <w:sz w:val="22"/>
          <w:szCs w:val="22"/>
        </w:rPr>
        <w:t xml:space="preserve">This </w:t>
      </w:r>
      <w:r w:rsidR="002F3B65">
        <w:rPr>
          <w:sz w:val="22"/>
          <w:szCs w:val="22"/>
        </w:rPr>
        <w:t>document</w:t>
      </w:r>
      <w:r>
        <w:rPr>
          <w:sz w:val="22"/>
          <w:szCs w:val="22"/>
        </w:rPr>
        <w:t xml:space="preserve"> is also intended to act as a coversheet for your report.  You will need to </w:t>
      </w:r>
      <w:r w:rsidR="002F3B65">
        <w:rPr>
          <w:sz w:val="22"/>
          <w:szCs w:val="22"/>
        </w:rPr>
        <w:t xml:space="preserve">fill out </w:t>
      </w:r>
      <w:r>
        <w:rPr>
          <w:sz w:val="22"/>
          <w:szCs w:val="22"/>
        </w:rPr>
        <w:t xml:space="preserve">sections </w:t>
      </w:r>
      <w:r w:rsidR="002F3B65">
        <w:rPr>
          <w:sz w:val="22"/>
          <w:szCs w:val="22"/>
        </w:rPr>
        <w:t>A to E above</w:t>
      </w:r>
      <w:r>
        <w:rPr>
          <w:sz w:val="22"/>
          <w:szCs w:val="22"/>
        </w:rPr>
        <w:t xml:space="preserve"> </w:t>
      </w:r>
      <w:r w:rsidR="00337E8A">
        <w:rPr>
          <w:sz w:val="22"/>
          <w:szCs w:val="22"/>
        </w:rPr>
        <w:t>and attach the</w:t>
      </w:r>
      <w:r w:rsidR="002F3B65">
        <w:rPr>
          <w:sz w:val="22"/>
          <w:szCs w:val="22"/>
        </w:rPr>
        <w:t xml:space="preserve"> completed</w:t>
      </w:r>
      <w:r w:rsidR="00337E8A">
        <w:rPr>
          <w:sz w:val="22"/>
          <w:szCs w:val="22"/>
        </w:rPr>
        <w:t xml:space="preserve"> </w:t>
      </w:r>
      <w:r w:rsidR="002F3B65">
        <w:rPr>
          <w:sz w:val="22"/>
          <w:szCs w:val="22"/>
        </w:rPr>
        <w:t>document</w:t>
      </w:r>
      <w:r w:rsidR="00337E8A">
        <w:rPr>
          <w:sz w:val="22"/>
          <w:szCs w:val="22"/>
        </w:rPr>
        <w:t xml:space="preserve"> to your report.</w:t>
      </w:r>
    </w:p>
    <w:p w14:paraId="75C3290C" w14:textId="77777777" w:rsidR="00337E8A" w:rsidRDefault="00337E8A" w:rsidP="00CA3EF8">
      <w:pPr>
        <w:tabs>
          <w:tab w:val="left" w:pos="1843"/>
          <w:tab w:val="left" w:pos="1985"/>
          <w:tab w:val="left" w:pos="2127"/>
        </w:tabs>
        <w:jc w:val="both"/>
        <w:rPr>
          <w:sz w:val="22"/>
          <w:szCs w:val="22"/>
        </w:rPr>
      </w:pPr>
    </w:p>
    <w:p w14:paraId="0D3A28E2" w14:textId="5B0AAD37" w:rsidR="00284A0F" w:rsidRPr="002F3B65" w:rsidRDefault="00337E8A" w:rsidP="00CA3EF8">
      <w:pPr>
        <w:tabs>
          <w:tab w:val="left" w:pos="1843"/>
          <w:tab w:val="left" w:pos="1985"/>
          <w:tab w:val="left" w:pos="2127"/>
        </w:tabs>
        <w:jc w:val="both"/>
        <w:rPr>
          <w:b/>
          <w:sz w:val="22"/>
          <w:szCs w:val="22"/>
        </w:rPr>
      </w:pPr>
      <w:r w:rsidRPr="002F3B65">
        <w:rPr>
          <w:b/>
          <w:sz w:val="22"/>
          <w:szCs w:val="22"/>
        </w:rPr>
        <w:t>Impaired Decision Making Capacity</w:t>
      </w:r>
      <w:r w:rsidR="00284A0F" w:rsidRPr="002F3B65">
        <w:rPr>
          <w:b/>
          <w:sz w:val="22"/>
          <w:szCs w:val="22"/>
        </w:rPr>
        <w:t xml:space="preserve">   </w:t>
      </w:r>
    </w:p>
    <w:p w14:paraId="75309796" w14:textId="77777777" w:rsidR="00284A0F" w:rsidRDefault="00284A0F" w:rsidP="00CA3EF8">
      <w:pPr>
        <w:tabs>
          <w:tab w:val="left" w:pos="1843"/>
          <w:tab w:val="left" w:pos="1985"/>
          <w:tab w:val="left" w:pos="2127"/>
        </w:tabs>
        <w:jc w:val="both"/>
        <w:rPr>
          <w:sz w:val="22"/>
          <w:szCs w:val="22"/>
        </w:rPr>
      </w:pPr>
    </w:p>
    <w:p w14:paraId="1BB2448D" w14:textId="2FE054E9" w:rsidR="002F3B65" w:rsidRPr="002F3B65" w:rsidRDefault="00337E8A" w:rsidP="002F3B65">
      <w:pPr>
        <w:tabs>
          <w:tab w:val="left" w:pos="1843"/>
          <w:tab w:val="left" w:pos="1985"/>
          <w:tab w:val="left" w:pos="2127"/>
        </w:tabs>
        <w:spacing w:after="240"/>
        <w:jc w:val="both"/>
        <w:rPr>
          <w:sz w:val="22"/>
          <w:szCs w:val="22"/>
        </w:rPr>
      </w:pPr>
      <w:r>
        <w:rPr>
          <w:sz w:val="22"/>
          <w:szCs w:val="22"/>
        </w:rPr>
        <w:t>NTCAT may only make a guardianship order for an adult if satisfied that the adult has ‘impaired decision-making capacity’</w:t>
      </w:r>
      <w:r w:rsidR="002F3B65">
        <w:rPr>
          <w:sz w:val="22"/>
          <w:szCs w:val="22"/>
        </w:rPr>
        <w:t xml:space="preserve">.  </w:t>
      </w:r>
      <w:r>
        <w:rPr>
          <w:sz w:val="22"/>
          <w:szCs w:val="22"/>
        </w:rPr>
        <w:t xml:space="preserve">That expression is defined in the </w:t>
      </w:r>
      <w:r w:rsidR="00AB5628">
        <w:rPr>
          <w:i/>
          <w:sz w:val="22"/>
          <w:szCs w:val="22"/>
        </w:rPr>
        <w:t>Guardianship of Adults Act 2016</w:t>
      </w:r>
      <w:r>
        <w:rPr>
          <w:sz w:val="22"/>
          <w:szCs w:val="22"/>
        </w:rPr>
        <w:t xml:space="preserve"> as follows:</w:t>
      </w:r>
    </w:p>
    <w:p w14:paraId="59387A3F" w14:textId="0FF4F71A" w:rsidR="00337E8A" w:rsidRPr="009A2A1A" w:rsidRDefault="00337E8A" w:rsidP="00337E8A">
      <w:pPr>
        <w:pStyle w:val="SectionHeading"/>
        <w:numPr>
          <w:ilvl w:val="0"/>
          <w:numId w:val="0"/>
        </w:numPr>
        <w:spacing w:before="120" w:after="0"/>
        <w:ind w:left="720"/>
        <w:rPr>
          <w:rFonts w:ascii="Arial" w:hAnsi="Arial" w:cs="Arial"/>
          <w:sz w:val="20"/>
          <w:szCs w:val="20"/>
        </w:rPr>
      </w:pPr>
      <w:r w:rsidRPr="009A2A1A">
        <w:rPr>
          <w:rFonts w:ascii="Arial" w:hAnsi="Arial" w:cs="Arial"/>
          <w:sz w:val="20"/>
          <w:szCs w:val="20"/>
        </w:rPr>
        <w:t xml:space="preserve">Meaning of </w:t>
      </w:r>
      <w:r>
        <w:rPr>
          <w:rFonts w:ascii="Arial" w:hAnsi="Arial" w:cs="Arial"/>
          <w:sz w:val="20"/>
          <w:szCs w:val="20"/>
        </w:rPr>
        <w:t>‘</w:t>
      </w:r>
      <w:r w:rsidRPr="009A2A1A">
        <w:rPr>
          <w:rFonts w:ascii="Arial" w:hAnsi="Arial" w:cs="Arial"/>
          <w:i/>
          <w:sz w:val="20"/>
          <w:szCs w:val="20"/>
        </w:rPr>
        <w:t>decision</w:t>
      </w:r>
      <w:r w:rsidRPr="009A2A1A">
        <w:rPr>
          <w:rFonts w:ascii="Arial" w:hAnsi="Arial" w:cs="Arial"/>
          <w:i/>
          <w:sz w:val="20"/>
          <w:szCs w:val="20"/>
        </w:rPr>
        <w:noBreakHyphen/>
        <w:t>making capacity</w:t>
      </w:r>
      <w:r w:rsidRPr="009A2A1A">
        <w:rPr>
          <w:rFonts w:ascii="Arial" w:hAnsi="Arial" w:cs="Arial"/>
          <w:sz w:val="20"/>
          <w:szCs w:val="20"/>
        </w:rPr>
        <w:t xml:space="preserve"> </w:t>
      </w:r>
      <w:r>
        <w:rPr>
          <w:rFonts w:ascii="Arial" w:hAnsi="Arial" w:cs="Arial"/>
          <w:sz w:val="20"/>
          <w:szCs w:val="20"/>
        </w:rPr>
        <w:t>‘</w:t>
      </w:r>
      <w:r w:rsidRPr="009A2A1A">
        <w:rPr>
          <w:rFonts w:ascii="Arial" w:hAnsi="Arial" w:cs="Arial"/>
          <w:sz w:val="20"/>
          <w:szCs w:val="20"/>
        </w:rPr>
        <w:t xml:space="preserve">and </w:t>
      </w:r>
      <w:r>
        <w:rPr>
          <w:rFonts w:ascii="Arial" w:hAnsi="Arial" w:cs="Arial"/>
          <w:sz w:val="20"/>
          <w:szCs w:val="20"/>
        </w:rPr>
        <w:t>‘</w:t>
      </w:r>
      <w:r w:rsidRPr="009A2A1A">
        <w:rPr>
          <w:rFonts w:ascii="Arial" w:hAnsi="Arial" w:cs="Arial"/>
          <w:i/>
          <w:sz w:val="20"/>
          <w:szCs w:val="20"/>
        </w:rPr>
        <w:t>impaired decision</w:t>
      </w:r>
      <w:r w:rsidRPr="009A2A1A">
        <w:rPr>
          <w:rFonts w:ascii="Arial" w:hAnsi="Arial" w:cs="Arial"/>
          <w:i/>
          <w:sz w:val="20"/>
          <w:szCs w:val="20"/>
        </w:rPr>
        <w:noBreakHyphen/>
        <w:t>making</w:t>
      </w:r>
      <w:r>
        <w:rPr>
          <w:rFonts w:ascii="Arial" w:hAnsi="Arial" w:cs="Arial"/>
          <w:i/>
          <w:sz w:val="20"/>
          <w:szCs w:val="20"/>
        </w:rPr>
        <w:t xml:space="preserve"> </w:t>
      </w:r>
      <w:r w:rsidRPr="009A2A1A">
        <w:rPr>
          <w:rFonts w:ascii="Arial" w:hAnsi="Arial" w:cs="Arial"/>
          <w:i/>
          <w:sz w:val="20"/>
          <w:szCs w:val="20"/>
        </w:rPr>
        <w:t>capacity</w:t>
      </w:r>
      <w:r>
        <w:rPr>
          <w:rFonts w:ascii="Arial" w:hAnsi="Arial" w:cs="Arial"/>
          <w:i/>
          <w:sz w:val="20"/>
          <w:szCs w:val="20"/>
        </w:rPr>
        <w:t xml:space="preserve">’ </w:t>
      </w:r>
    </w:p>
    <w:p w14:paraId="66B6977B" w14:textId="26AFE331" w:rsidR="00337E8A" w:rsidRPr="009A2A1A" w:rsidRDefault="00337E8A" w:rsidP="0085780B">
      <w:pPr>
        <w:pStyle w:val="Subsection"/>
        <w:keepLines/>
        <w:tabs>
          <w:tab w:val="clear" w:pos="902"/>
        </w:tabs>
        <w:spacing w:before="120" w:after="0"/>
        <w:ind w:left="1418" w:hanging="709"/>
        <w:rPr>
          <w:rFonts w:ascii="Arial" w:hAnsi="Arial" w:cs="Arial"/>
          <w:sz w:val="20"/>
          <w:szCs w:val="20"/>
        </w:rPr>
      </w:pPr>
      <w:r w:rsidRPr="009A2A1A">
        <w:rPr>
          <w:rFonts w:ascii="Arial" w:hAnsi="Arial" w:cs="Arial"/>
          <w:sz w:val="20"/>
          <w:szCs w:val="20"/>
        </w:rPr>
        <w:t>(1)</w:t>
      </w:r>
      <w:r w:rsidRPr="009A2A1A">
        <w:rPr>
          <w:rFonts w:ascii="Arial" w:hAnsi="Arial" w:cs="Arial"/>
          <w:sz w:val="20"/>
          <w:szCs w:val="20"/>
        </w:rPr>
        <w:tab/>
        <w:t xml:space="preserve">An adult has </w:t>
      </w:r>
      <w:r w:rsidRPr="009A2A1A">
        <w:rPr>
          <w:rFonts w:ascii="Arial" w:hAnsi="Arial" w:cs="Arial"/>
          <w:b/>
          <w:i/>
          <w:sz w:val="20"/>
          <w:szCs w:val="20"/>
        </w:rPr>
        <w:t>decision</w:t>
      </w:r>
      <w:r w:rsidRPr="009A2A1A">
        <w:rPr>
          <w:rFonts w:ascii="Arial" w:hAnsi="Arial" w:cs="Arial"/>
          <w:b/>
          <w:i/>
          <w:sz w:val="20"/>
          <w:szCs w:val="20"/>
        </w:rPr>
        <w:noBreakHyphen/>
        <w:t>making capacity</w:t>
      </w:r>
      <w:r w:rsidRPr="009A2A1A">
        <w:rPr>
          <w:rFonts w:ascii="Arial" w:hAnsi="Arial" w:cs="Arial"/>
          <w:sz w:val="20"/>
          <w:szCs w:val="20"/>
        </w:rPr>
        <w:t xml:space="preserve"> if the adult has the capacity to:</w:t>
      </w:r>
    </w:p>
    <w:p w14:paraId="05DE264D" w14:textId="77777777" w:rsidR="00337E8A" w:rsidRPr="009A2A1A" w:rsidRDefault="00337E8A" w:rsidP="00337E8A">
      <w:pPr>
        <w:pStyle w:val="Paragraph"/>
        <w:spacing w:before="120" w:after="0"/>
        <w:ind w:left="2007"/>
        <w:rPr>
          <w:rFonts w:ascii="Arial" w:hAnsi="Arial" w:cs="Arial"/>
          <w:sz w:val="20"/>
          <w:szCs w:val="20"/>
        </w:rPr>
      </w:pPr>
      <w:r w:rsidRPr="009A2A1A">
        <w:rPr>
          <w:rFonts w:ascii="Arial" w:hAnsi="Arial" w:cs="Arial"/>
          <w:sz w:val="20"/>
          <w:szCs w:val="20"/>
        </w:rPr>
        <w:t>(a)</w:t>
      </w:r>
      <w:r w:rsidRPr="009A2A1A">
        <w:rPr>
          <w:rFonts w:ascii="Arial" w:hAnsi="Arial" w:cs="Arial"/>
          <w:sz w:val="20"/>
          <w:szCs w:val="20"/>
        </w:rPr>
        <w:tab/>
      </w:r>
      <w:proofErr w:type="gramStart"/>
      <w:r w:rsidRPr="009A2A1A">
        <w:rPr>
          <w:rFonts w:ascii="Arial" w:hAnsi="Arial" w:cs="Arial"/>
          <w:sz w:val="20"/>
          <w:szCs w:val="20"/>
        </w:rPr>
        <w:t>understand</w:t>
      </w:r>
      <w:proofErr w:type="gramEnd"/>
      <w:r w:rsidRPr="009A2A1A">
        <w:rPr>
          <w:rFonts w:ascii="Arial" w:hAnsi="Arial" w:cs="Arial"/>
          <w:sz w:val="20"/>
          <w:szCs w:val="20"/>
        </w:rPr>
        <w:t xml:space="preserve"> and retain information about the adult's personal matters and financial matters; and</w:t>
      </w:r>
    </w:p>
    <w:p w14:paraId="366FF891" w14:textId="77777777" w:rsidR="00337E8A" w:rsidRPr="009A2A1A" w:rsidRDefault="00337E8A" w:rsidP="00337E8A">
      <w:pPr>
        <w:pStyle w:val="Paragraph"/>
        <w:keepLines/>
        <w:spacing w:before="120" w:after="0"/>
        <w:ind w:left="2007"/>
        <w:rPr>
          <w:rFonts w:ascii="Arial" w:hAnsi="Arial" w:cs="Arial"/>
          <w:sz w:val="20"/>
          <w:szCs w:val="20"/>
        </w:rPr>
      </w:pPr>
      <w:r w:rsidRPr="009A2A1A">
        <w:rPr>
          <w:rFonts w:ascii="Arial" w:hAnsi="Arial" w:cs="Arial"/>
          <w:sz w:val="20"/>
          <w:szCs w:val="20"/>
        </w:rPr>
        <w:t>(b)</w:t>
      </w:r>
      <w:r w:rsidRPr="009A2A1A">
        <w:rPr>
          <w:rFonts w:ascii="Arial" w:hAnsi="Arial" w:cs="Arial"/>
          <w:sz w:val="20"/>
          <w:szCs w:val="20"/>
        </w:rPr>
        <w:tab/>
      </w:r>
      <w:proofErr w:type="gramStart"/>
      <w:r w:rsidRPr="009A2A1A">
        <w:rPr>
          <w:rFonts w:ascii="Arial" w:hAnsi="Arial" w:cs="Arial"/>
          <w:sz w:val="20"/>
          <w:szCs w:val="20"/>
        </w:rPr>
        <w:t>weigh</w:t>
      </w:r>
      <w:proofErr w:type="gramEnd"/>
      <w:r w:rsidRPr="009A2A1A">
        <w:rPr>
          <w:rFonts w:ascii="Arial" w:hAnsi="Arial" w:cs="Arial"/>
          <w:sz w:val="20"/>
          <w:szCs w:val="20"/>
        </w:rPr>
        <w:t xml:space="preserve"> the information in order to make reasoned and informed decisions about those matters; and</w:t>
      </w:r>
    </w:p>
    <w:p w14:paraId="009FAD0B" w14:textId="77777777" w:rsidR="00337E8A" w:rsidRPr="009A2A1A" w:rsidRDefault="00337E8A" w:rsidP="00337E8A">
      <w:pPr>
        <w:pStyle w:val="Paragraph"/>
        <w:spacing w:before="120" w:after="0"/>
        <w:ind w:left="2007"/>
        <w:rPr>
          <w:rFonts w:ascii="Arial" w:hAnsi="Arial" w:cs="Arial"/>
          <w:sz w:val="20"/>
          <w:szCs w:val="20"/>
        </w:rPr>
      </w:pPr>
      <w:r w:rsidRPr="009A2A1A">
        <w:rPr>
          <w:rFonts w:ascii="Arial" w:hAnsi="Arial" w:cs="Arial"/>
          <w:sz w:val="20"/>
          <w:szCs w:val="20"/>
        </w:rPr>
        <w:t>(c)</w:t>
      </w:r>
      <w:r w:rsidRPr="009A2A1A">
        <w:rPr>
          <w:rFonts w:ascii="Arial" w:hAnsi="Arial" w:cs="Arial"/>
          <w:sz w:val="20"/>
          <w:szCs w:val="20"/>
        </w:rPr>
        <w:tab/>
      </w:r>
      <w:proofErr w:type="gramStart"/>
      <w:r w:rsidRPr="009A2A1A">
        <w:rPr>
          <w:rFonts w:ascii="Arial" w:hAnsi="Arial" w:cs="Arial"/>
          <w:sz w:val="20"/>
          <w:szCs w:val="20"/>
        </w:rPr>
        <w:t>communicate</w:t>
      </w:r>
      <w:proofErr w:type="gramEnd"/>
      <w:r w:rsidRPr="009A2A1A">
        <w:rPr>
          <w:rFonts w:ascii="Arial" w:hAnsi="Arial" w:cs="Arial"/>
          <w:sz w:val="20"/>
          <w:szCs w:val="20"/>
        </w:rPr>
        <w:t xml:space="preserve"> those decisions in some way.</w:t>
      </w:r>
    </w:p>
    <w:p w14:paraId="08BE34B9" w14:textId="246C7AA0" w:rsidR="00337E8A" w:rsidRPr="009A2A1A" w:rsidRDefault="00337E8A" w:rsidP="00337E8A">
      <w:pPr>
        <w:pStyle w:val="Subsection"/>
        <w:keepLines/>
        <w:tabs>
          <w:tab w:val="clear" w:pos="902"/>
        </w:tabs>
        <w:spacing w:before="120" w:after="0"/>
        <w:ind w:left="1418" w:hanging="709"/>
        <w:rPr>
          <w:rFonts w:ascii="Arial" w:hAnsi="Arial" w:cs="Arial"/>
          <w:sz w:val="20"/>
          <w:szCs w:val="20"/>
        </w:rPr>
      </w:pPr>
      <w:r w:rsidRPr="009A2A1A">
        <w:rPr>
          <w:rFonts w:ascii="Arial" w:hAnsi="Arial" w:cs="Arial"/>
          <w:sz w:val="20"/>
          <w:szCs w:val="20"/>
        </w:rPr>
        <w:t>(2)</w:t>
      </w:r>
      <w:r w:rsidRPr="009A2A1A">
        <w:rPr>
          <w:rFonts w:ascii="Arial" w:hAnsi="Arial" w:cs="Arial"/>
          <w:sz w:val="20"/>
          <w:szCs w:val="20"/>
        </w:rPr>
        <w:tab/>
        <w:t>An adult is presumed to have decision</w:t>
      </w:r>
      <w:r w:rsidRPr="009A2A1A">
        <w:rPr>
          <w:rFonts w:ascii="Arial" w:hAnsi="Arial" w:cs="Arial"/>
          <w:sz w:val="20"/>
          <w:szCs w:val="20"/>
        </w:rPr>
        <w:noBreakHyphen/>
        <w:t>making capacity until the contrary is shown.</w:t>
      </w:r>
    </w:p>
    <w:p w14:paraId="3805FFF0" w14:textId="14F23AD2" w:rsidR="00337E8A" w:rsidRPr="00337E8A" w:rsidRDefault="00337E8A" w:rsidP="00337E8A">
      <w:pPr>
        <w:pStyle w:val="Subsection"/>
        <w:keepLines/>
        <w:tabs>
          <w:tab w:val="clear" w:pos="902"/>
        </w:tabs>
        <w:spacing w:before="120" w:after="0"/>
        <w:ind w:left="1418" w:hanging="709"/>
        <w:rPr>
          <w:rFonts w:ascii="Arial" w:hAnsi="Arial" w:cs="Arial"/>
          <w:sz w:val="20"/>
          <w:szCs w:val="20"/>
        </w:rPr>
      </w:pPr>
      <w:r w:rsidRPr="00337E8A">
        <w:rPr>
          <w:rFonts w:ascii="Arial" w:hAnsi="Arial" w:cs="Arial"/>
          <w:sz w:val="20"/>
          <w:szCs w:val="20"/>
        </w:rPr>
        <w:lastRenderedPageBreak/>
        <w:t>(3)</w:t>
      </w:r>
      <w:r w:rsidRPr="00337E8A">
        <w:rPr>
          <w:rFonts w:ascii="Arial" w:hAnsi="Arial" w:cs="Arial"/>
          <w:sz w:val="20"/>
          <w:szCs w:val="20"/>
        </w:rPr>
        <w:tab/>
      </w:r>
      <w:r w:rsidRPr="009A2A1A">
        <w:rPr>
          <w:rFonts w:ascii="Arial" w:hAnsi="Arial" w:cs="Arial"/>
          <w:sz w:val="20"/>
          <w:szCs w:val="20"/>
        </w:rPr>
        <w:t xml:space="preserve">An adult has </w:t>
      </w:r>
      <w:r w:rsidRPr="00337E8A">
        <w:rPr>
          <w:rFonts w:ascii="Arial" w:hAnsi="Arial" w:cs="Arial"/>
          <w:sz w:val="20"/>
          <w:szCs w:val="20"/>
        </w:rPr>
        <w:t>impaired decision</w:t>
      </w:r>
      <w:r w:rsidRPr="00337E8A">
        <w:rPr>
          <w:rFonts w:ascii="Arial" w:hAnsi="Arial" w:cs="Arial"/>
          <w:sz w:val="20"/>
          <w:szCs w:val="20"/>
        </w:rPr>
        <w:noBreakHyphen/>
        <w:t>making capacity</w:t>
      </w:r>
      <w:r w:rsidRPr="009A2A1A">
        <w:rPr>
          <w:rFonts w:ascii="Arial" w:hAnsi="Arial" w:cs="Arial"/>
          <w:sz w:val="20"/>
          <w:szCs w:val="20"/>
        </w:rPr>
        <w:t xml:space="preserve"> if the adult's decision-making capacity is impaired.</w:t>
      </w:r>
    </w:p>
    <w:p w14:paraId="68725AE4" w14:textId="77777777" w:rsidR="00416F1A" w:rsidRDefault="00416F1A" w:rsidP="0085780B">
      <w:pPr>
        <w:tabs>
          <w:tab w:val="left" w:pos="1843"/>
          <w:tab w:val="left" w:pos="1985"/>
          <w:tab w:val="left" w:pos="2127"/>
        </w:tabs>
        <w:jc w:val="both"/>
        <w:rPr>
          <w:sz w:val="22"/>
          <w:szCs w:val="22"/>
        </w:rPr>
      </w:pPr>
    </w:p>
    <w:p w14:paraId="141EF217" w14:textId="1991EF81" w:rsidR="0085780B" w:rsidRDefault="00337E8A" w:rsidP="0085780B">
      <w:pPr>
        <w:tabs>
          <w:tab w:val="left" w:pos="1843"/>
          <w:tab w:val="left" w:pos="1985"/>
          <w:tab w:val="left" w:pos="2127"/>
        </w:tabs>
        <w:jc w:val="both"/>
        <w:rPr>
          <w:sz w:val="22"/>
          <w:szCs w:val="22"/>
        </w:rPr>
      </w:pPr>
      <w:r w:rsidRPr="0085780B">
        <w:rPr>
          <w:sz w:val="22"/>
          <w:szCs w:val="22"/>
        </w:rPr>
        <w:t xml:space="preserve">The </w:t>
      </w:r>
      <w:r w:rsidR="002F3B65">
        <w:rPr>
          <w:sz w:val="22"/>
          <w:szCs w:val="22"/>
        </w:rPr>
        <w:t>definitions of</w:t>
      </w:r>
      <w:r w:rsidRPr="0085780B">
        <w:rPr>
          <w:sz w:val="22"/>
          <w:szCs w:val="22"/>
        </w:rPr>
        <w:t xml:space="preserve"> ‘personal matters’ and ‘financial matters’ are</w:t>
      </w:r>
      <w:r w:rsidR="00817A33">
        <w:rPr>
          <w:sz w:val="22"/>
          <w:szCs w:val="22"/>
        </w:rPr>
        <w:t xml:space="preserve"> in</w:t>
      </w:r>
      <w:r w:rsidRPr="0085780B">
        <w:rPr>
          <w:sz w:val="22"/>
          <w:szCs w:val="22"/>
        </w:rPr>
        <w:t xml:space="preserve"> </w:t>
      </w:r>
      <w:r w:rsidR="0085780B" w:rsidRPr="0085780B">
        <w:rPr>
          <w:sz w:val="22"/>
          <w:szCs w:val="22"/>
        </w:rPr>
        <w:t>largely self-explanatory</w:t>
      </w:r>
      <w:r w:rsidR="0085780B">
        <w:rPr>
          <w:sz w:val="22"/>
          <w:szCs w:val="22"/>
        </w:rPr>
        <w:t xml:space="preserve"> </w:t>
      </w:r>
      <w:r w:rsidR="002F3B65">
        <w:rPr>
          <w:sz w:val="22"/>
          <w:szCs w:val="22"/>
        </w:rPr>
        <w:t>terms and include</w:t>
      </w:r>
      <w:r w:rsidR="0085780B" w:rsidRPr="0085780B">
        <w:rPr>
          <w:sz w:val="22"/>
          <w:szCs w:val="22"/>
        </w:rPr>
        <w:t xml:space="preserve"> </w:t>
      </w:r>
      <w:r w:rsidR="0085780B">
        <w:rPr>
          <w:sz w:val="22"/>
          <w:szCs w:val="22"/>
        </w:rPr>
        <w:t>the following examples:</w:t>
      </w:r>
    </w:p>
    <w:p w14:paraId="0A72598D" w14:textId="77777777" w:rsidR="0085780B" w:rsidRPr="0085780B" w:rsidRDefault="0085780B" w:rsidP="0085780B">
      <w:pPr>
        <w:tabs>
          <w:tab w:val="left" w:pos="1843"/>
          <w:tab w:val="left" w:pos="1985"/>
          <w:tab w:val="left" w:pos="2127"/>
        </w:tabs>
        <w:jc w:val="both"/>
      </w:pPr>
    </w:p>
    <w:p w14:paraId="2FFE6D15" w14:textId="6111C95D" w:rsidR="0085780B" w:rsidRPr="0085780B" w:rsidRDefault="0085780B" w:rsidP="0085780B">
      <w:pPr>
        <w:tabs>
          <w:tab w:val="left" w:pos="1843"/>
          <w:tab w:val="left" w:pos="1985"/>
          <w:tab w:val="left" w:pos="2127"/>
        </w:tabs>
        <w:ind w:left="720"/>
        <w:jc w:val="both"/>
      </w:pPr>
      <w:r w:rsidRPr="0085780B">
        <w:rPr>
          <w:b/>
          <w:i/>
        </w:rPr>
        <w:t>personal matters</w:t>
      </w:r>
      <w:r w:rsidRPr="0085780B">
        <w:t>:</w:t>
      </w:r>
      <w:r>
        <w:t xml:space="preserve"> accommodation; health care; the provision of care services to the adult; employment; education and training; day to day living matters, such as diet and daily activities; and relationships with other people, including decisions about who may or may not visit the adult.</w:t>
      </w:r>
    </w:p>
    <w:p w14:paraId="4EAB9E29" w14:textId="77777777" w:rsidR="0085780B" w:rsidRPr="0085780B" w:rsidRDefault="0085780B" w:rsidP="0085780B">
      <w:pPr>
        <w:tabs>
          <w:tab w:val="left" w:pos="1843"/>
          <w:tab w:val="left" w:pos="1985"/>
          <w:tab w:val="left" w:pos="2127"/>
        </w:tabs>
        <w:ind w:left="720"/>
        <w:jc w:val="both"/>
      </w:pPr>
    </w:p>
    <w:p w14:paraId="100A065A" w14:textId="0266EDA6" w:rsidR="00337E8A" w:rsidRPr="0085780B" w:rsidRDefault="0085780B" w:rsidP="0085780B">
      <w:pPr>
        <w:tabs>
          <w:tab w:val="left" w:pos="1843"/>
          <w:tab w:val="left" w:pos="1985"/>
          <w:tab w:val="left" w:pos="2127"/>
        </w:tabs>
        <w:ind w:left="720"/>
        <w:jc w:val="both"/>
      </w:pPr>
      <w:proofErr w:type="gramStart"/>
      <w:r w:rsidRPr="0085780B">
        <w:rPr>
          <w:b/>
          <w:i/>
        </w:rPr>
        <w:t>financial</w:t>
      </w:r>
      <w:proofErr w:type="gramEnd"/>
      <w:r w:rsidRPr="0085780B">
        <w:rPr>
          <w:b/>
          <w:i/>
        </w:rPr>
        <w:t xml:space="preserve"> matters</w:t>
      </w:r>
      <w:r w:rsidRPr="0085780B">
        <w:t>: receipt and payment of money; banking; property (including real estate) ownership; investment and management of assets; carrying on a trade or business; and insurance.</w:t>
      </w:r>
    </w:p>
    <w:p w14:paraId="3A25541B" w14:textId="77777777" w:rsidR="005046F0" w:rsidRDefault="005046F0" w:rsidP="005046F0">
      <w:pPr>
        <w:tabs>
          <w:tab w:val="left" w:pos="1843"/>
          <w:tab w:val="left" w:pos="1985"/>
          <w:tab w:val="left" w:pos="2127"/>
        </w:tabs>
        <w:jc w:val="both"/>
        <w:rPr>
          <w:sz w:val="22"/>
          <w:szCs w:val="22"/>
        </w:rPr>
      </w:pPr>
    </w:p>
    <w:p w14:paraId="19A06A93" w14:textId="77777777" w:rsidR="005046F0" w:rsidRDefault="005046F0" w:rsidP="005046F0">
      <w:pPr>
        <w:tabs>
          <w:tab w:val="left" w:pos="1843"/>
          <w:tab w:val="left" w:pos="1985"/>
          <w:tab w:val="left" w:pos="2127"/>
        </w:tabs>
        <w:jc w:val="both"/>
        <w:rPr>
          <w:sz w:val="22"/>
          <w:szCs w:val="22"/>
        </w:rPr>
      </w:pPr>
      <w:r>
        <w:rPr>
          <w:sz w:val="22"/>
          <w:szCs w:val="22"/>
        </w:rPr>
        <w:t xml:space="preserve">Decision-making capacity may be impaired for the purposes of the Act even if the impairment fluctuates, varies in extent, or relates to certain matters only.  In such cases, NTCAT may need to ‘tailor’ any guardianship order so as to properly reflect the nature and extent of the impairment.  </w:t>
      </w:r>
    </w:p>
    <w:p w14:paraId="5B9B63EE" w14:textId="77777777" w:rsidR="002F3B65" w:rsidRDefault="002F3B65" w:rsidP="00CA3EF8">
      <w:pPr>
        <w:tabs>
          <w:tab w:val="left" w:pos="1843"/>
          <w:tab w:val="left" w:pos="1985"/>
          <w:tab w:val="left" w:pos="2127"/>
        </w:tabs>
        <w:jc w:val="both"/>
        <w:rPr>
          <w:b/>
          <w:i/>
          <w:sz w:val="22"/>
          <w:szCs w:val="22"/>
        </w:rPr>
      </w:pPr>
    </w:p>
    <w:p w14:paraId="12B59F4A" w14:textId="29215832" w:rsidR="00DD145B" w:rsidRPr="002F3B65" w:rsidRDefault="001E3E49" w:rsidP="00CA3EF8">
      <w:pPr>
        <w:tabs>
          <w:tab w:val="left" w:pos="1843"/>
          <w:tab w:val="left" w:pos="1985"/>
          <w:tab w:val="left" w:pos="2127"/>
        </w:tabs>
        <w:jc w:val="both"/>
        <w:rPr>
          <w:b/>
          <w:sz w:val="22"/>
          <w:szCs w:val="22"/>
        </w:rPr>
      </w:pPr>
      <w:r>
        <w:rPr>
          <w:b/>
          <w:sz w:val="22"/>
          <w:szCs w:val="22"/>
        </w:rPr>
        <w:t xml:space="preserve">Expert Evidence and the </w:t>
      </w:r>
      <w:r w:rsidR="00DD145B" w:rsidRPr="002F3B65">
        <w:rPr>
          <w:b/>
          <w:sz w:val="22"/>
          <w:szCs w:val="22"/>
        </w:rPr>
        <w:t>Assessment of Decision-Making Capacity</w:t>
      </w:r>
    </w:p>
    <w:p w14:paraId="35BA4ABC" w14:textId="77777777" w:rsidR="002F3B65" w:rsidRDefault="002F3B65" w:rsidP="00CA3EF8">
      <w:pPr>
        <w:tabs>
          <w:tab w:val="left" w:pos="1843"/>
          <w:tab w:val="left" w:pos="1985"/>
          <w:tab w:val="left" w:pos="2127"/>
        </w:tabs>
        <w:jc w:val="both"/>
        <w:rPr>
          <w:b/>
          <w:i/>
          <w:sz w:val="22"/>
          <w:szCs w:val="22"/>
        </w:rPr>
      </w:pPr>
    </w:p>
    <w:p w14:paraId="46D1EAD5" w14:textId="345B408F" w:rsidR="002F3B65" w:rsidRDefault="002F3B65" w:rsidP="00CA3EF8">
      <w:pPr>
        <w:tabs>
          <w:tab w:val="left" w:pos="1843"/>
          <w:tab w:val="left" w:pos="1985"/>
          <w:tab w:val="left" w:pos="2127"/>
        </w:tabs>
        <w:jc w:val="both"/>
        <w:rPr>
          <w:sz w:val="22"/>
          <w:szCs w:val="22"/>
        </w:rPr>
      </w:pPr>
      <w:r w:rsidRPr="002F3B65">
        <w:rPr>
          <w:sz w:val="22"/>
          <w:szCs w:val="22"/>
        </w:rPr>
        <w:t>NTCAT</w:t>
      </w:r>
      <w:r>
        <w:rPr>
          <w:sz w:val="22"/>
          <w:szCs w:val="22"/>
        </w:rPr>
        <w:t xml:space="preserve"> will </w:t>
      </w:r>
      <w:r w:rsidR="00E15065">
        <w:rPr>
          <w:sz w:val="22"/>
          <w:szCs w:val="22"/>
        </w:rPr>
        <w:t xml:space="preserve">usually </w:t>
      </w:r>
      <w:r>
        <w:rPr>
          <w:sz w:val="22"/>
          <w:szCs w:val="22"/>
        </w:rPr>
        <w:t>rely upon evidence from a number of sources in reaching a decision whether an adult has impaired decision-making capacity</w:t>
      </w:r>
      <w:r w:rsidR="005046F0">
        <w:rPr>
          <w:sz w:val="22"/>
          <w:szCs w:val="22"/>
        </w:rPr>
        <w:t xml:space="preserve">.  </w:t>
      </w:r>
      <w:r w:rsidR="00E15065">
        <w:rPr>
          <w:sz w:val="22"/>
          <w:szCs w:val="22"/>
        </w:rPr>
        <w:t xml:space="preserve">The type and quantity of available evidence is likely to vary according to the affected adult’s particular circumstances. </w:t>
      </w:r>
    </w:p>
    <w:p w14:paraId="45186D52" w14:textId="77777777" w:rsidR="005046F0" w:rsidRDefault="005046F0" w:rsidP="00CA3EF8">
      <w:pPr>
        <w:tabs>
          <w:tab w:val="left" w:pos="1843"/>
          <w:tab w:val="left" w:pos="1985"/>
          <w:tab w:val="left" w:pos="2127"/>
        </w:tabs>
        <w:jc w:val="both"/>
        <w:rPr>
          <w:sz w:val="22"/>
          <w:szCs w:val="22"/>
        </w:rPr>
      </w:pPr>
    </w:p>
    <w:p w14:paraId="77E5B0DC" w14:textId="50B4BDC7" w:rsidR="00F7635F" w:rsidRDefault="00E15065" w:rsidP="00CA3EF8">
      <w:pPr>
        <w:tabs>
          <w:tab w:val="left" w:pos="1843"/>
          <w:tab w:val="left" w:pos="1985"/>
          <w:tab w:val="left" w:pos="2127"/>
        </w:tabs>
        <w:jc w:val="both"/>
        <w:rPr>
          <w:sz w:val="22"/>
          <w:szCs w:val="22"/>
        </w:rPr>
      </w:pPr>
      <w:r>
        <w:rPr>
          <w:sz w:val="22"/>
          <w:szCs w:val="22"/>
        </w:rPr>
        <w:t>Apart from observational evidence (for example in the form of carers’ reports</w:t>
      </w:r>
      <w:r w:rsidR="00F7635F">
        <w:rPr>
          <w:sz w:val="22"/>
          <w:szCs w:val="22"/>
        </w:rPr>
        <w:t xml:space="preserve"> or evidence of family members</w:t>
      </w:r>
      <w:r>
        <w:rPr>
          <w:sz w:val="22"/>
          <w:szCs w:val="22"/>
        </w:rPr>
        <w:t xml:space="preserve">), expert opinion evidence will usually be essential to any assessment of decision making capacity.  </w:t>
      </w:r>
    </w:p>
    <w:p w14:paraId="5423C210" w14:textId="77777777" w:rsidR="00F7635F" w:rsidRDefault="00F7635F" w:rsidP="00CA3EF8">
      <w:pPr>
        <w:tabs>
          <w:tab w:val="left" w:pos="1843"/>
          <w:tab w:val="left" w:pos="1985"/>
          <w:tab w:val="left" w:pos="2127"/>
        </w:tabs>
        <w:jc w:val="both"/>
        <w:rPr>
          <w:sz w:val="22"/>
          <w:szCs w:val="22"/>
        </w:rPr>
      </w:pPr>
    </w:p>
    <w:p w14:paraId="485352DA" w14:textId="29B7BAA7" w:rsidR="005046F0" w:rsidRDefault="00F7635F" w:rsidP="00CA3EF8">
      <w:pPr>
        <w:tabs>
          <w:tab w:val="left" w:pos="1843"/>
          <w:tab w:val="left" w:pos="1985"/>
          <w:tab w:val="left" w:pos="2127"/>
        </w:tabs>
        <w:jc w:val="both"/>
        <w:rPr>
          <w:sz w:val="22"/>
          <w:szCs w:val="22"/>
        </w:rPr>
      </w:pPr>
      <w:r>
        <w:rPr>
          <w:sz w:val="22"/>
          <w:szCs w:val="22"/>
        </w:rPr>
        <w:t>From NTCAT’s point of view,</w:t>
      </w:r>
      <w:r w:rsidR="00E15065">
        <w:rPr>
          <w:sz w:val="22"/>
          <w:szCs w:val="22"/>
        </w:rPr>
        <w:t xml:space="preserve"> </w:t>
      </w:r>
      <w:r>
        <w:rPr>
          <w:sz w:val="22"/>
          <w:szCs w:val="22"/>
        </w:rPr>
        <w:t>the critical considerations in evaluating expert opinion evidence regarding decision-making capacity are these:</w:t>
      </w:r>
    </w:p>
    <w:p w14:paraId="44D71902" w14:textId="77777777" w:rsidR="00F7635F" w:rsidRDefault="00F7635F" w:rsidP="00CA3EF8">
      <w:pPr>
        <w:tabs>
          <w:tab w:val="left" w:pos="1843"/>
          <w:tab w:val="left" w:pos="1985"/>
          <w:tab w:val="left" w:pos="2127"/>
        </w:tabs>
        <w:jc w:val="both"/>
        <w:rPr>
          <w:sz w:val="22"/>
          <w:szCs w:val="22"/>
        </w:rPr>
      </w:pPr>
    </w:p>
    <w:p w14:paraId="20220DB7" w14:textId="20D155CE" w:rsidR="00F7635F" w:rsidRDefault="00383B7A" w:rsidP="00F7635F">
      <w:pPr>
        <w:pStyle w:val="ListParagraph"/>
        <w:numPr>
          <w:ilvl w:val="0"/>
          <w:numId w:val="10"/>
        </w:numPr>
        <w:tabs>
          <w:tab w:val="left" w:pos="1843"/>
          <w:tab w:val="left" w:pos="1985"/>
          <w:tab w:val="left" w:pos="2127"/>
        </w:tabs>
        <w:jc w:val="both"/>
        <w:rPr>
          <w:sz w:val="22"/>
          <w:szCs w:val="22"/>
        </w:rPr>
      </w:pPr>
      <w:r>
        <w:rPr>
          <w:sz w:val="22"/>
          <w:szCs w:val="22"/>
        </w:rPr>
        <w:t xml:space="preserve">whether </w:t>
      </w:r>
      <w:r w:rsidR="00F7635F" w:rsidRPr="00F7635F">
        <w:rPr>
          <w:sz w:val="22"/>
          <w:szCs w:val="22"/>
        </w:rPr>
        <w:t xml:space="preserve">the expert has training or experience that means he or she is </w:t>
      </w:r>
      <w:r w:rsidR="00F7635F" w:rsidRPr="00F7635F">
        <w:rPr>
          <w:sz w:val="22"/>
          <w:szCs w:val="22"/>
          <w:u w:val="single"/>
        </w:rPr>
        <w:t>qualified</w:t>
      </w:r>
      <w:r w:rsidR="00F7635F" w:rsidRPr="00F7635F">
        <w:rPr>
          <w:sz w:val="22"/>
          <w:szCs w:val="22"/>
        </w:rPr>
        <w:t xml:space="preserve"> to express an opinion regarding the adult’s decision making capacity; and</w:t>
      </w:r>
    </w:p>
    <w:p w14:paraId="23BA8238" w14:textId="77777777" w:rsidR="00F7635F" w:rsidRDefault="00F7635F" w:rsidP="00F7635F">
      <w:pPr>
        <w:pStyle w:val="ListParagraph"/>
        <w:tabs>
          <w:tab w:val="left" w:pos="1843"/>
          <w:tab w:val="left" w:pos="1985"/>
          <w:tab w:val="left" w:pos="2127"/>
        </w:tabs>
        <w:jc w:val="both"/>
        <w:rPr>
          <w:sz w:val="22"/>
          <w:szCs w:val="22"/>
        </w:rPr>
      </w:pPr>
    </w:p>
    <w:p w14:paraId="2D6C02F7" w14:textId="15028739" w:rsidR="00F7635F" w:rsidRDefault="00383B7A" w:rsidP="00383B7A">
      <w:pPr>
        <w:pStyle w:val="ListParagraph"/>
        <w:numPr>
          <w:ilvl w:val="0"/>
          <w:numId w:val="10"/>
        </w:numPr>
        <w:tabs>
          <w:tab w:val="left" w:pos="1843"/>
          <w:tab w:val="left" w:pos="1985"/>
          <w:tab w:val="left" w:pos="2127"/>
        </w:tabs>
        <w:jc w:val="both"/>
        <w:rPr>
          <w:sz w:val="22"/>
          <w:szCs w:val="22"/>
        </w:rPr>
      </w:pPr>
      <w:proofErr w:type="gramStart"/>
      <w:r>
        <w:rPr>
          <w:sz w:val="22"/>
          <w:szCs w:val="22"/>
        </w:rPr>
        <w:t>whether</w:t>
      </w:r>
      <w:proofErr w:type="gramEnd"/>
      <w:r>
        <w:rPr>
          <w:sz w:val="22"/>
          <w:szCs w:val="22"/>
        </w:rPr>
        <w:t xml:space="preserve"> the expert has clearly identified the </w:t>
      </w:r>
      <w:r w:rsidRPr="00383B7A">
        <w:rPr>
          <w:sz w:val="22"/>
          <w:szCs w:val="22"/>
          <w:u w:val="single"/>
        </w:rPr>
        <w:t>basis</w:t>
      </w:r>
      <w:r>
        <w:rPr>
          <w:sz w:val="22"/>
          <w:szCs w:val="22"/>
        </w:rPr>
        <w:t xml:space="preserve"> for his or her opinion</w:t>
      </w:r>
      <w:r w:rsidR="007A0BA9">
        <w:rPr>
          <w:sz w:val="22"/>
          <w:szCs w:val="22"/>
        </w:rPr>
        <w:t xml:space="preserve"> </w:t>
      </w:r>
      <w:r>
        <w:rPr>
          <w:sz w:val="22"/>
          <w:szCs w:val="22"/>
        </w:rPr>
        <w:t xml:space="preserve">including any matters that </w:t>
      </w:r>
      <w:r w:rsidR="007A0BA9">
        <w:rPr>
          <w:sz w:val="22"/>
          <w:szCs w:val="22"/>
        </w:rPr>
        <w:t>might affect the reliability of that opinion.</w:t>
      </w:r>
    </w:p>
    <w:p w14:paraId="609D27FE" w14:textId="77777777" w:rsidR="007A0BA9" w:rsidRPr="007A0BA9" w:rsidRDefault="007A0BA9" w:rsidP="007A0BA9">
      <w:pPr>
        <w:pStyle w:val="ListParagraph"/>
        <w:rPr>
          <w:sz w:val="22"/>
          <w:szCs w:val="22"/>
        </w:rPr>
      </w:pPr>
    </w:p>
    <w:p w14:paraId="15B988AB" w14:textId="5D10CA1B" w:rsidR="0071356A" w:rsidRDefault="007A0BA9" w:rsidP="00CA3EF8">
      <w:pPr>
        <w:tabs>
          <w:tab w:val="left" w:pos="1843"/>
          <w:tab w:val="left" w:pos="1985"/>
          <w:tab w:val="left" w:pos="2127"/>
        </w:tabs>
        <w:jc w:val="both"/>
        <w:rPr>
          <w:sz w:val="22"/>
          <w:szCs w:val="22"/>
        </w:rPr>
      </w:pPr>
      <w:r>
        <w:rPr>
          <w:sz w:val="22"/>
          <w:szCs w:val="22"/>
        </w:rPr>
        <w:t xml:space="preserve">The level of training and expertise required of an expert, as well as the level of detail NTCAT will wish to see in a report, </w:t>
      </w:r>
      <w:r w:rsidR="00823CB6">
        <w:rPr>
          <w:sz w:val="22"/>
          <w:szCs w:val="22"/>
        </w:rPr>
        <w:t xml:space="preserve">is likely to vary.  </w:t>
      </w:r>
      <w:r w:rsidR="006D6057">
        <w:rPr>
          <w:sz w:val="22"/>
          <w:szCs w:val="22"/>
        </w:rPr>
        <w:t>For adults affected by</w:t>
      </w:r>
      <w:r w:rsidR="00823CB6">
        <w:rPr>
          <w:sz w:val="22"/>
          <w:szCs w:val="22"/>
        </w:rPr>
        <w:t xml:space="preserve"> unusual </w:t>
      </w:r>
      <w:r w:rsidR="006D6057">
        <w:rPr>
          <w:sz w:val="22"/>
          <w:szCs w:val="22"/>
        </w:rPr>
        <w:t xml:space="preserve">conditions, or in cases where an adult’s capacity may be impaired in particular respects only, there is likely to be a greater requirement for specialist expertise and detailed analysis. </w:t>
      </w:r>
      <w:r w:rsidR="00823CB6">
        <w:rPr>
          <w:sz w:val="22"/>
          <w:szCs w:val="22"/>
        </w:rPr>
        <w:t xml:space="preserve"> </w:t>
      </w:r>
    </w:p>
    <w:p w14:paraId="096CDF52" w14:textId="77777777" w:rsidR="006D6057" w:rsidRDefault="006D6057" w:rsidP="00CA3EF8">
      <w:pPr>
        <w:tabs>
          <w:tab w:val="left" w:pos="1843"/>
          <w:tab w:val="left" w:pos="1985"/>
          <w:tab w:val="left" w:pos="2127"/>
        </w:tabs>
        <w:jc w:val="both"/>
        <w:rPr>
          <w:sz w:val="22"/>
          <w:szCs w:val="22"/>
        </w:rPr>
      </w:pPr>
    </w:p>
    <w:p w14:paraId="30BFFF11" w14:textId="6B904B5D" w:rsidR="006D6057" w:rsidRPr="00A736B4" w:rsidRDefault="00A736B4" w:rsidP="00CA3EF8">
      <w:pPr>
        <w:tabs>
          <w:tab w:val="left" w:pos="1843"/>
          <w:tab w:val="left" w:pos="1985"/>
          <w:tab w:val="left" w:pos="2127"/>
        </w:tabs>
        <w:jc w:val="both"/>
        <w:rPr>
          <w:b/>
          <w:sz w:val="22"/>
          <w:szCs w:val="22"/>
        </w:rPr>
      </w:pPr>
      <w:r>
        <w:rPr>
          <w:b/>
          <w:sz w:val="22"/>
          <w:szCs w:val="22"/>
        </w:rPr>
        <w:t>Your</w:t>
      </w:r>
      <w:r w:rsidRPr="00A736B4">
        <w:rPr>
          <w:b/>
          <w:sz w:val="22"/>
          <w:szCs w:val="22"/>
        </w:rPr>
        <w:t xml:space="preserve"> report</w:t>
      </w:r>
    </w:p>
    <w:p w14:paraId="50A90472" w14:textId="77777777" w:rsidR="006D6057" w:rsidRDefault="006D6057" w:rsidP="00CA3EF8">
      <w:pPr>
        <w:tabs>
          <w:tab w:val="left" w:pos="1843"/>
          <w:tab w:val="left" w:pos="1985"/>
          <w:tab w:val="left" w:pos="2127"/>
        </w:tabs>
        <w:jc w:val="both"/>
        <w:rPr>
          <w:sz w:val="22"/>
          <w:szCs w:val="22"/>
        </w:rPr>
      </w:pPr>
    </w:p>
    <w:p w14:paraId="16FE8177" w14:textId="036E3B60" w:rsidR="00A736B4" w:rsidRDefault="00A736B4" w:rsidP="00CA3EF8">
      <w:pPr>
        <w:tabs>
          <w:tab w:val="left" w:pos="1843"/>
          <w:tab w:val="left" w:pos="1985"/>
          <w:tab w:val="left" w:pos="2127"/>
        </w:tabs>
        <w:jc w:val="both"/>
        <w:rPr>
          <w:sz w:val="22"/>
          <w:szCs w:val="22"/>
        </w:rPr>
      </w:pPr>
      <w:r>
        <w:rPr>
          <w:sz w:val="22"/>
          <w:szCs w:val="22"/>
        </w:rPr>
        <w:t>NTCAT does not insist that your report follow a particular form.</w:t>
      </w:r>
    </w:p>
    <w:p w14:paraId="19A82C4B" w14:textId="77777777" w:rsidR="00A736B4" w:rsidRDefault="00A736B4" w:rsidP="00CA3EF8">
      <w:pPr>
        <w:tabs>
          <w:tab w:val="left" w:pos="1843"/>
          <w:tab w:val="left" w:pos="1985"/>
          <w:tab w:val="left" w:pos="2127"/>
        </w:tabs>
        <w:jc w:val="both"/>
        <w:rPr>
          <w:sz w:val="22"/>
          <w:szCs w:val="22"/>
        </w:rPr>
      </w:pPr>
    </w:p>
    <w:p w14:paraId="23713654" w14:textId="0E9EBE69" w:rsidR="00A736B4" w:rsidRDefault="00A736B4" w:rsidP="00CA3EF8">
      <w:pPr>
        <w:tabs>
          <w:tab w:val="left" w:pos="1843"/>
          <w:tab w:val="left" w:pos="1985"/>
          <w:tab w:val="left" w:pos="2127"/>
        </w:tabs>
        <w:jc w:val="both"/>
        <w:rPr>
          <w:sz w:val="22"/>
          <w:szCs w:val="22"/>
        </w:rPr>
      </w:pPr>
      <w:r>
        <w:rPr>
          <w:sz w:val="22"/>
          <w:szCs w:val="22"/>
        </w:rPr>
        <w:t>You should, however, ensure that your report includes:</w:t>
      </w:r>
    </w:p>
    <w:p w14:paraId="36E8735E" w14:textId="77777777" w:rsidR="00A736B4" w:rsidRDefault="00A736B4" w:rsidP="00CA3EF8">
      <w:pPr>
        <w:tabs>
          <w:tab w:val="left" w:pos="1843"/>
          <w:tab w:val="left" w:pos="1985"/>
          <w:tab w:val="left" w:pos="2127"/>
        </w:tabs>
        <w:jc w:val="both"/>
        <w:rPr>
          <w:sz w:val="22"/>
          <w:szCs w:val="22"/>
        </w:rPr>
      </w:pPr>
    </w:p>
    <w:p w14:paraId="34992AF7" w14:textId="3E8421E2" w:rsidR="0083405F" w:rsidRDefault="0083405F" w:rsidP="0083405F">
      <w:pPr>
        <w:pStyle w:val="ListParagraph"/>
        <w:numPr>
          <w:ilvl w:val="0"/>
          <w:numId w:val="12"/>
        </w:numPr>
        <w:tabs>
          <w:tab w:val="left" w:pos="1843"/>
          <w:tab w:val="left" w:pos="1985"/>
          <w:tab w:val="left" w:pos="2127"/>
        </w:tabs>
        <w:jc w:val="both"/>
        <w:rPr>
          <w:sz w:val="22"/>
          <w:szCs w:val="22"/>
        </w:rPr>
      </w:pPr>
      <w:r>
        <w:rPr>
          <w:sz w:val="22"/>
          <w:szCs w:val="22"/>
        </w:rPr>
        <w:t xml:space="preserve">details of the </w:t>
      </w:r>
      <w:r w:rsidRPr="003C7471">
        <w:rPr>
          <w:b/>
          <w:sz w:val="22"/>
          <w:szCs w:val="22"/>
        </w:rPr>
        <w:t xml:space="preserve">consultations, tests and investigations </w:t>
      </w:r>
      <w:r>
        <w:rPr>
          <w:sz w:val="22"/>
          <w:szCs w:val="22"/>
        </w:rPr>
        <w:t>undertaken in relation to the adult;</w:t>
      </w:r>
    </w:p>
    <w:p w14:paraId="2B79D2B5" w14:textId="77777777" w:rsidR="0083405F" w:rsidRDefault="0083405F" w:rsidP="0083405F">
      <w:pPr>
        <w:pStyle w:val="ListParagraph"/>
        <w:tabs>
          <w:tab w:val="left" w:pos="1843"/>
          <w:tab w:val="left" w:pos="1985"/>
          <w:tab w:val="left" w:pos="2127"/>
        </w:tabs>
        <w:jc w:val="both"/>
        <w:rPr>
          <w:sz w:val="22"/>
          <w:szCs w:val="22"/>
        </w:rPr>
      </w:pPr>
    </w:p>
    <w:p w14:paraId="73128ABF" w14:textId="0E9DF831" w:rsidR="0083405F" w:rsidRDefault="0083405F" w:rsidP="0083405F">
      <w:pPr>
        <w:pStyle w:val="ListParagraph"/>
        <w:numPr>
          <w:ilvl w:val="0"/>
          <w:numId w:val="12"/>
        </w:numPr>
        <w:tabs>
          <w:tab w:val="left" w:pos="1843"/>
          <w:tab w:val="left" w:pos="1985"/>
          <w:tab w:val="left" w:pos="2127"/>
        </w:tabs>
        <w:jc w:val="both"/>
        <w:rPr>
          <w:sz w:val="22"/>
          <w:szCs w:val="22"/>
        </w:rPr>
      </w:pPr>
      <w:r>
        <w:rPr>
          <w:sz w:val="22"/>
          <w:szCs w:val="22"/>
        </w:rPr>
        <w:t xml:space="preserve">your </w:t>
      </w:r>
      <w:r w:rsidRPr="003C7471">
        <w:rPr>
          <w:b/>
          <w:sz w:val="22"/>
          <w:szCs w:val="22"/>
        </w:rPr>
        <w:t>diagnosis</w:t>
      </w:r>
      <w:r>
        <w:rPr>
          <w:sz w:val="22"/>
          <w:szCs w:val="22"/>
        </w:rPr>
        <w:t xml:space="preserve"> </w:t>
      </w:r>
      <w:r w:rsidR="00817A33">
        <w:rPr>
          <w:sz w:val="22"/>
          <w:szCs w:val="22"/>
        </w:rPr>
        <w:t xml:space="preserve">or assessment </w:t>
      </w:r>
      <w:r>
        <w:rPr>
          <w:sz w:val="22"/>
          <w:szCs w:val="22"/>
        </w:rPr>
        <w:t>based on those consultations, tests and investigations;</w:t>
      </w:r>
    </w:p>
    <w:p w14:paraId="247524D0" w14:textId="77777777" w:rsidR="0083405F" w:rsidRPr="0083405F" w:rsidRDefault="0083405F" w:rsidP="0083405F">
      <w:pPr>
        <w:pStyle w:val="ListParagraph"/>
        <w:rPr>
          <w:sz w:val="22"/>
          <w:szCs w:val="22"/>
        </w:rPr>
      </w:pPr>
    </w:p>
    <w:p w14:paraId="501FAB69" w14:textId="3D7131C8" w:rsidR="0083405F" w:rsidRDefault="0083405F" w:rsidP="0083405F">
      <w:pPr>
        <w:pStyle w:val="ListParagraph"/>
        <w:numPr>
          <w:ilvl w:val="0"/>
          <w:numId w:val="12"/>
        </w:numPr>
        <w:tabs>
          <w:tab w:val="left" w:pos="1843"/>
          <w:tab w:val="left" w:pos="1985"/>
          <w:tab w:val="left" w:pos="2127"/>
        </w:tabs>
        <w:jc w:val="both"/>
        <w:rPr>
          <w:sz w:val="22"/>
          <w:szCs w:val="22"/>
        </w:rPr>
      </w:pPr>
      <w:r>
        <w:rPr>
          <w:sz w:val="22"/>
          <w:szCs w:val="22"/>
        </w:rPr>
        <w:lastRenderedPageBreak/>
        <w:t xml:space="preserve">an </w:t>
      </w:r>
      <w:r w:rsidRPr="003C7471">
        <w:rPr>
          <w:b/>
          <w:sz w:val="22"/>
          <w:szCs w:val="22"/>
        </w:rPr>
        <w:t>explanation</w:t>
      </w:r>
      <w:r>
        <w:rPr>
          <w:sz w:val="22"/>
          <w:szCs w:val="22"/>
        </w:rPr>
        <w:t xml:space="preserve"> of the way</w:t>
      </w:r>
      <w:r w:rsidR="003C7471">
        <w:rPr>
          <w:sz w:val="22"/>
          <w:szCs w:val="22"/>
        </w:rPr>
        <w:t>/s</w:t>
      </w:r>
      <w:r>
        <w:rPr>
          <w:sz w:val="22"/>
          <w:szCs w:val="22"/>
        </w:rPr>
        <w:t xml:space="preserve"> </w:t>
      </w:r>
      <w:r w:rsidR="003C7471">
        <w:rPr>
          <w:sz w:val="22"/>
          <w:szCs w:val="22"/>
        </w:rPr>
        <w:t>(</w:t>
      </w:r>
      <w:r>
        <w:rPr>
          <w:sz w:val="22"/>
          <w:szCs w:val="22"/>
        </w:rPr>
        <w:t>if any</w:t>
      </w:r>
      <w:r w:rsidR="003C7471">
        <w:rPr>
          <w:sz w:val="22"/>
          <w:szCs w:val="22"/>
        </w:rPr>
        <w:t>)</w:t>
      </w:r>
      <w:r>
        <w:rPr>
          <w:sz w:val="22"/>
          <w:szCs w:val="22"/>
        </w:rPr>
        <w:t xml:space="preserve"> in which the diagnosed condition</w:t>
      </w:r>
      <w:r w:rsidR="003C7471">
        <w:rPr>
          <w:sz w:val="22"/>
          <w:szCs w:val="22"/>
        </w:rPr>
        <w:t>/</w:t>
      </w:r>
      <w:r>
        <w:rPr>
          <w:sz w:val="22"/>
          <w:szCs w:val="22"/>
        </w:rPr>
        <w:t>s affects the adult’s ability to:</w:t>
      </w:r>
    </w:p>
    <w:p w14:paraId="134D4805" w14:textId="77777777" w:rsidR="0083405F" w:rsidRPr="0083405F" w:rsidRDefault="0083405F" w:rsidP="0083405F">
      <w:pPr>
        <w:pStyle w:val="ListParagraph"/>
        <w:rPr>
          <w:sz w:val="22"/>
          <w:szCs w:val="22"/>
        </w:rPr>
      </w:pPr>
    </w:p>
    <w:p w14:paraId="4DE8A0DA" w14:textId="77777777" w:rsidR="0083405F" w:rsidRPr="0083405F" w:rsidRDefault="0083405F" w:rsidP="0083405F">
      <w:pPr>
        <w:pStyle w:val="Paragraph"/>
        <w:spacing w:before="120" w:after="0"/>
        <w:ind w:left="1985" w:hanging="1134"/>
        <w:rPr>
          <w:rFonts w:ascii="Arial" w:hAnsi="Arial" w:cs="Arial"/>
          <w:sz w:val="22"/>
          <w:szCs w:val="22"/>
        </w:rPr>
      </w:pPr>
      <w:r w:rsidRPr="0083405F">
        <w:rPr>
          <w:rFonts w:ascii="Arial" w:hAnsi="Arial" w:cs="Arial"/>
          <w:sz w:val="22"/>
          <w:szCs w:val="22"/>
        </w:rPr>
        <w:t>(a)</w:t>
      </w:r>
      <w:r w:rsidRPr="0083405F">
        <w:rPr>
          <w:rFonts w:ascii="Arial" w:hAnsi="Arial" w:cs="Arial"/>
          <w:sz w:val="22"/>
          <w:szCs w:val="22"/>
        </w:rPr>
        <w:tab/>
      </w:r>
      <w:proofErr w:type="gramStart"/>
      <w:r w:rsidRPr="0083405F">
        <w:rPr>
          <w:rFonts w:ascii="Arial" w:hAnsi="Arial" w:cs="Arial"/>
          <w:sz w:val="22"/>
          <w:szCs w:val="22"/>
        </w:rPr>
        <w:t>understand</w:t>
      </w:r>
      <w:proofErr w:type="gramEnd"/>
      <w:r w:rsidRPr="0083405F">
        <w:rPr>
          <w:rFonts w:ascii="Arial" w:hAnsi="Arial" w:cs="Arial"/>
          <w:sz w:val="22"/>
          <w:szCs w:val="22"/>
        </w:rPr>
        <w:t xml:space="preserve"> and retain information about the adult's personal matters and financial matters; and</w:t>
      </w:r>
    </w:p>
    <w:p w14:paraId="706F9A04" w14:textId="77777777" w:rsidR="0083405F" w:rsidRPr="0083405F" w:rsidRDefault="0083405F" w:rsidP="0083405F">
      <w:pPr>
        <w:pStyle w:val="Paragraph"/>
        <w:spacing w:before="120" w:after="0"/>
        <w:ind w:left="1985" w:hanging="1134"/>
        <w:rPr>
          <w:rFonts w:ascii="Arial" w:hAnsi="Arial" w:cs="Arial"/>
          <w:sz w:val="22"/>
          <w:szCs w:val="22"/>
        </w:rPr>
      </w:pPr>
      <w:r w:rsidRPr="0083405F">
        <w:rPr>
          <w:rFonts w:ascii="Arial" w:hAnsi="Arial" w:cs="Arial"/>
          <w:sz w:val="22"/>
          <w:szCs w:val="22"/>
        </w:rPr>
        <w:t>(b)</w:t>
      </w:r>
      <w:r w:rsidRPr="0083405F">
        <w:rPr>
          <w:rFonts w:ascii="Arial" w:hAnsi="Arial" w:cs="Arial"/>
          <w:sz w:val="22"/>
          <w:szCs w:val="22"/>
        </w:rPr>
        <w:tab/>
      </w:r>
      <w:proofErr w:type="gramStart"/>
      <w:r w:rsidRPr="0083405F">
        <w:rPr>
          <w:rFonts w:ascii="Arial" w:hAnsi="Arial" w:cs="Arial"/>
          <w:sz w:val="22"/>
          <w:szCs w:val="22"/>
        </w:rPr>
        <w:t>weigh</w:t>
      </w:r>
      <w:proofErr w:type="gramEnd"/>
      <w:r w:rsidRPr="0083405F">
        <w:rPr>
          <w:rFonts w:ascii="Arial" w:hAnsi="Arial" w:cs="Arial"/>
          <w:sz w:val="22"/>
          <w:szCs w:val="22"/>
        </w:rPr>
        <w:t xml:space="preserve"> the information in order to make reasoned and informed decisions about those matters; and</w:t>
      </w:r>
    </w:p>
    <w:p w14:paraId="04748EF5" w14:textId="77777777" w:rsidR="0083405F" w:rsidRPr="0083405F" w:rsidRDefault="0083405F" w:rsidP="0083405F">
      <w:pPr>
        <w:pStyle w:val="Paragraph"/>
        <w:spacing w:before="120" w:after="0"/>
        <w:ind w:left="1985" w:hanging="1134"/>
        <w:rPr>
          <w:rFonts w:ascii="Arial" w:hAnsi="Arial" w:cs="Arial"/>
          <w:sz w:val="22"/>
          <w:szCs w:val="22"/>
        </w:rPr>
      </w:pPr>
      <w:r w:rsidRPr="0083405F">
        <w:rPr>
          <w:rFonts w:ascii="Arial" w:hAnsi="Arial" w:cs="Arial"/>
          <w:sz w:val="22"/>
          <w:szCs w:val="22"/>
        </w:rPr>
        <w:t>(c)</w:t>
      </w:r>
      <w:r w:rsidRPr="0083405F">
        <w:rPr>
          <w:rFonts w:ascii="Arial" w:hAnsi="Arial" w:cs="Arial"/>
          <w:sz w:val="22"/>
          <w:szCs w:val="22"/>
        </w:rPr>
        <w:tab/>
      </w:r>
      <w:proofErr w:type="gramStart"/>
      <w:r w:rsidRPr="0083405F">
        <w:rPr>
          <w:rFonts w:ascii="Arial" w:hAnsi="Arial" w:cs="Arial"/>
          <w:sz w:val="22"/>
          <w:szCs w:val="22"/>
        </w:rPr>
        <w:t>communicate</w:t>
      </w:r>
      <w:proofErr w:type="gramEnd"/>
      <w:r w:rsidRPr="0083405F">
        <w:rPr>
          <w:rFonts w:ascii="Arial" w:hAnsi="Arial" w:cs="Arial"/>
          <w:sz w:val="22"/>
          <w:szCs w:val="22"/>
        </w:rPr>
        <w:t xml:space="preserve"> those decisions in some way.</w:t>
      </w:r>
    </w:p>
    <w:p w14:paraId="6E14B53D" w14:textId="69FFBEF2" w:rsidR="0083405F" w:rsidRPr="0083405F" w:rsidRDefault="0083405F" w:rsidP="0083405F">
      <w:pPr>
        <w:tabs>
          <w:tab w:val="left" w:pos="1843"/>
          <w:tab w:val="left" w:pos="1985"/>
          <w:tab w:val="left" w:pos="2127"/>
        </w:tabs>
        <w:jc w:val="both"/>
        <w:rPr>
          <w:sz w:val="22"/>
          <w:szCs w:val="22"/>
        </w:rPr>
      </w:pPr>
      <w:r w:rsidRPr="0083405F">
        <w:rPr>
          <w:sz w:val="22"/>
          <w:szCs w:val="22"/>
        </w:rPr>
        <w:t xml:space="preserve">   </w:t>
      </w:r>
    </w:p>
    <w:p w14:paraId="3A8FAC02" w14:textId="45181A5D" w:rsidR="003C7471" w:rsidRDefault="0083405F" w:rsidP="0083405F">
      <w:pPr>
        <w:pStyle w:val="ListParagraph"/>
        <w:numPr>
          <w:ilvl w:val="0"/>
          <w:numId w:val="12"/>
        </w:numPr>
        <w:tabs>
          <w:tab w:val="left" w:pos="1843"/>
          <w:tab w:val="left" w:pos="1985"/>
          <w:tab w:val="left" w:pos="2127"/>
        </w:tabs>
        <w:jc w:val="both"/>
        <w:rPr>
          <w:sz w:val="22"/>
          <w:szCs w:val="22"/>
        </w:rPr>
      </w:pPr>
      <w:r>
        <w:rPr>
          <w:sz w:val="22"/>
          <w:szCs w:val="22"/>
        </w:rPr>
        <w:t xml:space="preserve">a </w:t>
      </w:r>
      <w:r w:rsidR="003C7471" w:rsidRPr="003C7471">
        <w:rPr>
          <w:b/>
          <w:sz w:val="22"/>
          <w:szCs w:val="22"/>
        </w:rPr>
        <w:t>forecast</w:t>
      </w:r>
      <w:r>
        <w:rPr>
          <w:sz w:val="22"/>
          <w:szCs w:val="22"/>
        </w:rPr>
        <w:t xml:space="preserve">, including having regard to the adult’s prognosis, of </w:t>
      </w:r>
      <w:r w:rsidR="003C7471">
        <w:rPr>
          <w:sz w:val="22"/>
          <w:szCs w:val="22"/>
        </w:rPr>
        <w:t xml:space="preserve">whether those effects  are likely to continue, worsen or abate; </w:t>
      </w:r>
    </w:p>
    <w:p w14:paraId="44099E54" w14:textId="77777777" w:rsidR="003C7471" w:rsidRDefault="003C7471" w:rsidP="003C7471">
      <w:pPr>
        <w:pStyle w:val="ListParagraph"/>
        <w:tabs>
          <w:tab w:val="left" w:pos="1843"/>
          <w:tab w:val="left" w:pos="1985"/>
          <w:tab w:val="left" w:pos="2127"/>
        </w:tabs>
        <w:jc w:val="both"/>
        <w:rPr>
          <w:sz w:val="22"/>
          <w:szCs w:val="22"/>
        </w:rPr>
      </w:pPr>
    </w:p>
    <w:p w14:paraId="1871BFCD" w14:textId="2802CAD4" w:rsidR="0083405F" w:rsidRDefault="003C7471" w:rsidP="0083405F">
      <w:pPr>
        <w:pStyle w:val="ListParagraph"/>
        <w:numPr>
          <w:ilvl w:val="0"/>
          <w:numId w:val="12"/>
        </w:numPr>
        <w:tabs>
          <w:tab w:val="left" w:pos="1843"/>
          <w:tab w:val="left" w:pos="1985"/>
          <w:tab w:val="left" w:pos="2127"/>
        </w:tabs>
        <w:jc w:val="both"/>
        <w:rPr>
          <w:sz w:val="22"/>
          <w:szCs w:val="22"/>
        </w:rPr>
      </w:pPr>
      <w:r>
        <w:rPr>
          <w:sz w:val="22"/>
          <w:szCs w:val="22"/>
        </w:rPr>
        <w:t xml:space="preserve">identification of any matters that might affect the </w:t>
      </w:r>
      <w:r w:rsidRPr="003C7471">
        <w:rPr>
          <w:b/>
          <w:sz w:val="22"/>
          <w:szCs w:val="22"/>
        </w:rPr>
        <w:t>reliability</w:t>
      </w:r>
      <w:r>
        <w:rPr>
          <w:sz w:val="22"/>
          <w:szCs w:val="22"/>
        </w:rPr>
        <w:t xml:space="preserve"> of the conclusions you have drawn; and </w:t>
      </w:r>
      <w:r w:rsidR="0083405F">
        <w:rPr>
          <w:sz w:val="22"/>
          <w:szCs w:val="22"/>
        </w:rPr>
        <w:t xml:space="preserve"> </w:t>
      </w:r>
    </w:p>
    <w:p w14:paraId="7352BA8E" w14:textId="77777777" w:rsidR="0083405F" w:rsidRDefault="0083405F" w:rsidP="0083405F">
      <w:pPr>
        <w:pStyle w:val="ListParagraph"/>
        <w:tabs>
          <w:tab w:val="left" w:pos="1843"/>
          <w:tab w:val="left" w:pos="1985"/>
          <w:tab w:val="left" w:pos="2127"/>
        </w:tabs>
        <w:jc w:val="both"/>
        <w:rPr>
          <w:sz w:val="22"/>
          <w:szCs w:val="22"/>
        </w:rPr>
      </w:pPr>
    </w:p>
    <w:p w14:paraId="7AFB6CC7" w14:textId="1E75FCF6" w:rsidR="00A736B4" w:rsidRDefault="0083405F" w:rsidP="0083405F">
      <w:pPr>
        <w:pStyle w:val="ListParagraph"/>
        <w:numPr>
          <w:ilvl w:val="0"/>
          <w:numId w:val="12"/>
        </w:numPr>
        <w:tabs>
          <w:tab w:val="left" w:pos="1843"/>
          <w:tab w:val="left" w:pos="1985"/>
          <w:tab w:val="left" w:pos="2127"/>
        </w:tabs>
        <w:jc w:val="both"/>
        <w:rPr>
          <w:sz w:val="22"/>
          <w:szCs w:val="22"/>
        </w:rPr>
      </w:pPr>
      <w:proofErr w:type="gramStart"/>
      <w:r>
        <w:rPr>
          <w:sz w:val="22"/>
          <w:szCs w:val="22"/>
        </w:rPr>
        <w:t>a</w:t>
      </w:r>
      <w:proofErr w:type="gramEnd"/>
      <w:r>
        <w:rPr>
          <w:sz w:val="22"/>
          <w:szCs w:val="22"/>
        </w:rPr>
        <w:t xml:space="preserve"> statement of your </w:t>
      </w:r>
      <w:r w:rsidRPr="003C7471">
        <w:rPr>
          <w:b/>
          <w:sz w:val="22"/>
          <w:szCs w:val="22"/>
        </w:rPr>
        <w:t>qualifications</w:t>
      </w:r>
      <w:r>
        <w:rPr>
          <w:sz w:val="22"/>
          <w:szCs w:val="22"/>
        </w:rPr>
        <w:t xml:space="preserve"> (if not already set</w:t>
      </w:r>
      <w:r w:rsidR="003C7471">
        <w:rPr>
          <w:sz w:val="22"/>
          <w:szCs w:val="22"/>
        </w:rPr>
        <w:t xml:space="preserve"> out</w:t>
      </w:r>
      <w:r>
        <w:rPr>
          <w:sz w:val="22"/>
          <w:szCs w:val="22"/>
        </w:rPr>
        <w:t xml:space="preserve"> in section C above)</w:t>
      </w:r>
      <w:r w:rsidR="003C7471">
        <w:rPr>
          <w:sz w:val="22"/>
          <w:szCs w:val="22"/>
        </w:rPr>
        <w:t>.</w:t>
      </w:r>
      <w:r>
        <w:rPr>
          <w:sz w:val="22"/>
          <w:szCs w:val="22"/>
        </w:rPr>
        <w:t xml:space="preserve">  </w:t>
      </w:r>
    </w:p>
    <w:p w14:paraId="71791177" w14:textId="77777777" w:rsidR="008B022D" w:rsidRPr="008B022D" w:rsidRDefault="008B022D" w:rsidP="008B022D">
      <w:pPr>
        <w:pStyle w:val="ListParagraph"/>
        <w:rPr>
          <w:sz w:val="22"/>
          <w:szCs w:val="22"/>
        </w:rPr>
      </w:pPr>
    </w:p>
    <w:p w14:paraId="0EE139F4" w14:textId="7FF8376D" w:rsidR="008B022D" w:rsidRDefault="008B022D" w:rsidP="008B022D">
      <w:pPr>
        <w:tabs>
          <w:tab w:val="left" w:pos="1843"/>
          <w:tab w:val="left" w:pos="1985"/>
          <w:tab w:val="left" w:pos="2127"/>
        </w:tabs>
        <w:jc w:val="both"/>
        <w:rPr>
          <w:sz w:val="22"/>
          <w:szCs w:val="22"/>
        </w:rPr>
      </w:pPr>
      <w:r>
        <w:rPr>
          <w:sz w:val="22"/>
          <w:szCs w:val="22"/>
        </w:rPr>
        <w:t>If you wish, you could use the words in bold text above as subject headings for your report.</w:t>
      </w:r>
    </w:p>
    <w:p w14:paraId="70734722" w14:textId="77777777" w:rsidR="008B022D" w:rsidRDefault="008B022D" w:rsidP="008B022D">
      <w:pPr>
        <w:tabs>
          <w:tab w:val="left" w:pos="1843"/>
          <w:tab w:val="left" w:pos="1985"/>
          <w:tab w:val="left" w:pos="2127"/>
        </w:tabs>
        <w:jc w:val="both"/>
        <w:rPr>
          <w:sz w:val="22"/>
          <w:szCs w:val="22"/>
        </w:rPr>
      </w:pPr>
    </w:p>
    <w:p w14:paraId="278EE810" w14:textId="00FD9D0A" w:rsidR="008B022D" w:rsidRDefault="008B022D" w:rsidP="008B022D">
      <w:pPr>
        <w:tabs>
          <w:tab w:val="left" w:pos="1843"/>
          <w:tab w:val="left" w:pos="1985"/>
          <w:tab w:val="left" w:pos="2127"/>
        </w:tabs>
        <w:jc w:val="both"/>
        <w:rPr>
          <w:b/>
          <w:sz w:val="22"/>
          <w:szCs w:val="22"/>
        </w:rPr>
      </w:pPr>
    </w:p>
    <w:p w14:paraId="1C7E34B1" w14:textId="30B83CA6" w:rsidR="00291DB1" w:rsidRDefault="00291DB1" w:rsidP="008B022D">
      <w:pPr>
        <w:tabs>
          <w:tab w:val="left" w:pos="1843"/>
          <w:tab w:val="left" w:pos="1985"/>
          <w:tab w:val="left" w:pos="2127"/>
        </w:tabs>
        <w:jc w:val="both"/>
        <w:rPr>
          <w:b/>
          <w:sz w:val="22"/>
          <w:szCs w:val="22"/>
        </w:rPr>
      </w:pPr>
    </w:p>
    <w:p w14:paraId="26FB8330" w14:textId="77777777" w:rsidR="00291DB1" w:rsidRDefault="00291DB1" w:rsidP="008B022D">
      <w:pPr>
        <w:tabs>
          <w:tab w:val="left" w:pos="1843"/>
          <w:tab w:val="left" w:pos="1985"/>
          <w:tab w:val="left" w:pos="2127"/>
        </w:tabs>
        <w:jc w:val="both"/>
        <w:rPr>
          <w:b/>
          <w:sz w:val="22"/>
          <w:szCs w:val="22"/>
        </w:rPr>
      </w:pPr>
    </w:p>
    <w:p w14:paraId="30697FB6" w14:textId="77777777" w:rsidR="008B022D" w:rsidRDefault="008B022D" w:rsidP="008B022D">
      <w:pPr>
        <w:tabs>
          <w:tab w:val="left" w:pos="1843"/>
          <w:tab w:val="left" w:pos="1985"/>
          <w:tab w:val="left" w:pos="2127"/>
        </w:tabs>
        <w:jc w:val="both"/>
        <w:rPr>
          <w:b/>
          <w:sz w:val="22"/>
          <w:szCs w:val="22"/>
        </w:rPr>
      </w:pPr>
    </w:p>
    <w:p w14:paraId="5A55310C" w14:textId="77777777" w:rsidR="008B022D" w:rsidRDefault="008B022D" w:rsidP="008B022D">
      <w:pPr>
        <w:tabs>
          <w:tab w:val="left" w:pos="1843"/>
          <w:tab w:val="left" w:pos="1985"/>
          <w:tab w:val="left" w:pos="2127"/>
        </w:tabs>
        <w:jc w:val="both"/>
        <w:rPr>
          <w:b/>
          <w:sz w:val="22"/>
          <w:szCs w:val="22"/>
        </w:rPr>
      </w:pPr>
    </w:p>
    <w:p w14:paraId="11478196" w14:textId="77777777" w:rsidR="008B022D" w:rsidRDefault="008B022D" w:rsidP="008B022D">
      <w:pPr>
        <w:tabs>
          <w:tab w:val="left" w:pos="1843"/>
          <w:tab w:val="left" w:pos="1985"/>
          <w:tab w:val="left" w:pos="2127"/>
        </w:tabs>
        <w:jc w:val="both"/>
        <w:rPr>
          <w:b/>
          <w:sz w:val="22"/>
          <w:szCs w:val="22"/>
        </w:rPr>
      </w:pPr>
    </w:p>
    <w:p w14:paraId="7F43245D" w14:textId="77777777" w:rsidR="008B022D" w:rsidRDefault="008B022D" w:rsidP="008B022D">
      <w:pPr>
        <w:tabs>
          <w:tab w:val="left" w:pos="1843"/>
          <w:tab w:val="left" w:pos="1985"/>
          <w:tab w:val="left" w:pos="2127"/>
        </w:tabs>
        <w:jc w:val="both"/>
        <w:rPr>
          <w:b/>
          <w:sz w:val="22"/>
          <w:szCs w:val="22"/>
        </w:rPr>
      </w:pPr>
    </w:p>
    <w:p w14:paraId="522561DB" w14:textId="0C826231" w:rsidR="008B022D" w:rsidRDefault="008B022D" w:rsidP="008B022D">
      <w:pPr>
        <w:tabs>
          <w:tab w:val="left" w:pos="1843"/>
          <w:tab w:val="left" w:pos="1985"/>
          <w:tab w:val="left" w:pos="2127"/>
        </w:tabs>
        <w:jc w:val="both"/>
        <w:rPr>
          <w:b/>
          <w:sz w:val="22"/>
          <w:szCs w:val="22"/>
        </w:rPr>
      </w:pPr>
    </w:p>
    <w:p w14:paraId="117CCAD5" w14:textId="2355A45A" w:rsidR="008B022D" w:rsidRPr="008B022D" w:rsidRDefault="008B022D" w:rsidP="008B022D">
      <w:pPr>
        <w:tabs>
          <w:tab w:val="left" w:pos="1843"/>
          <w:tab w:val="left" w:pos="1985"/>
          <w:tab w:val="left" w:pos="2127"/>
        </w:tabs>
        <w:jc w:val="center"/>
        <w:rPr>
          <w:b/>
          <w:sz w:val="22"/>
          <w:szCs w:val="22"/>
        </w:rPr>
      </w:pPr>
      <w:r>
        <w:rPr>
          <w:b/>
          <w:sz w:val="22"/>
          <w:szCs w:val="22"/>
        </w:rPr>
        <w:t>PLEASE ATTACH YO</w:t>
      </w:r>
      <w:r w:rsidRPr="008B022D">
        <w:rPr>
          <w:b/>
          <w:sz w:val="22"/>
          <w:szCs w:val="22"/>
        </w:rPr>
        <w:t>UR REPORT FOLLOWING THIS PAGE.</w:t>
      </w:r>
    </w:p>
    <w:p w14:paraId="7F1C5803" w14:textId="77777777" w:rsidR="006D6057" w:rsidRDefault="006D6057" w:rsidP="00CA3EF8">
      <w:pPr>
        <w:tabs>
          <w:tab w:val="left" w:pos="1843"/>
          <w:tab w:val="left" w:pos="1985"/>
          <w:tab w:val="left" w:pos="2127"/>
        </w:tabs>
        <w:jc w:val="both"/>
        <w:rPr>
          <w:sz w:val="22"/>
          <w:szCs w:val="22"/>
        </w:rPr>
      </w:pPr>
    </w:p>
    <w:sectPr w:rsidR="006D6057" w:rsidSect="002A66A5">
      <w:headerReference w:type="even" r:id="rId8"/>
      <w:headerReference w:type="default" r:id="rId9"/>
      <w:footerReference w:type="even" r:id="rId10"/>
      <w:footerReference w:type="default" r:id="rId11"/>
      <w:headerReference w:type="first" r:id="rId12"/>
      <w:footerReference w:type="first" r:id="rId13"/>
      <w:pgSz w:w="11900" w:h="16840"/>
      <w:pgMar w:top="2269"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E1D30" w14:textId="77777777" w:rsidR="0040300D" w:rsidRDefault="0040300D" w:rsidP="007E6024">
      <w:r>
        <w:separator/>
      </w:r>
    </w:p>
  </w:endnote>
  <w:endnote w:type="continuationSeparator" w:id="0">
    <w:p w14:paraId="629C3A62" w14:textId="77777777" w:rsidR="0040300D" w:rsidRDefault="0040300D"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55B58" w14:textId="77777777" w:rsidR="003C00D3" w:rsidRDefault="003C0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EAFA" w14:textId="634E726E" w:rsidR="00D05357" w:rsidRDefault="00284664">
    <w:pPr>
      <w:pStyle w:val="Footer"/>
    </w:pPr>
    <w:r>
      <w:rPr>
        <w:noProof/>
      </w:rPr>
      <mc:AlternateContent>
        <mc:Choice Requires="wps">
          <w:drawing>
            <wp:anchor distT="0" distB="0" distL="114300" distR="114300" simplePos="0" relativeHeight="251658752" behindDoc="0" locked="0" layoutInCell="1" allowOverlap="1" wp14:anchorId="615D4541" wp14:editId="6D501E8C">
              <wp:simplePos x="0" y="0"/>
              <wp:positionH relativeFrom="column">
                <wp:posOffset>1115434</wp:posOffset>
              </wp:positionH>
              <wp:positionV relativeFrom="paragraph">
                <wp:posOffset>-345888</wp:posOffset>
              </wp:positionV>
              <wp:extent cx="5600700" cy="504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5042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7F208" w14:textId="3141ADD9" w:rsidR="00284664" w:rsidRPr="00355B61" w:rsidRDefault="00284664" w:rsidP="00284664">
                          <w:pPr>
                            <w:jc w:val="right"/>
                            <w:rPr>
                              <w:color w:val="FFFFFF" w:themeColor="background1"/>
                              <w:sz w:val="17"/>
                              <w:szCs w:val="17"/>
                            </w:rPr>
                          </w:pPr>
                          <w:r>
                            <w:rPr>
                              <w:color w:val="FFFFFF" w:themeColor="background1"/>
                              <w:sz w:val="17"/>
                              <w:szCs w:val="17"/>
                            </w:rPr>
                            <w:t xml:space="preserve"> FREECALL: 1800 604 622 </w:t>
                          </w:r>
                          <w:r w:rsidRPr="00355B61">
                            <w:rPr>
                              <w:color w:val="FFFFFF" w:themeColor="background1"/>
                              <w:sz w:val="17"/>
                              <w:szCs w:val="17"/>
                            </w:rPr>
                            <w:t xml:space="preserve"> |</w:t>
                          </w:r>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w:t>
                          </w:r>
                          <w:bookmarkStart w:id="0" w:name="_GoBack"/>
                          <w:bookmarkEnd w:id="0"/>
                          <w:r w:rsidRPr="00355B61">
                            <w:rPr>
                              <w:color w:val="FFFFFF" w:themeColor="background1"/>
                              <w:sz w:val="17"/>
                              <w:szCs w:val="17"/>
                            </w:rPr>
                            <w:t>|  E</w:t>
                          </w:r>
                          <w:r>
                            <w:rPr>
                              <w:color w:val="FFFFFF" w:themeColor="background1"/>
                              <w:sz w:val="17"/>
                              <w:szCs w:val="17"/>
                            </w:rPr>
                            <w:t>:</w:t>
                          </w:r>
                          <w:r w:rsidRPr="00355B61">
                            <w:rPr>
                              <w:color w:val="FFFFFF" w:themeColor="background1"/>
                              <w:sz w:val="17"/>
                              <w:szCs w:val="17"/>
                            </w:rPr>
                            <w:t xml:space="preserve"> AGD.ntcat@nt.gov.au  </w:t>
                          </w:r>
                        </w:p>
                        <w:p w14:paraId="083CDF12" w14:textId="501817E1" w:rsidR="00284664" w:rsidRDefault="00284664" w:rsidP="00284664">
                          <w:pPr>
                            <w:jc w:val="right"/>
                            <w:rPr>
                              <w:color w:val="FFFFFF" w:themeColor="background1"/>
                              <w:sz w:val="17"/>
                              <w:szCs w:val="17"/>
                            </w:rPr>
                          </w:pPr>
                          <w:r w:rsidRPr="00355B61">
                            <w:rPr>
                              <w:color w:val="FFFFFF" w:themeColor="background1"/>
                              <w:sz w:val="17"/>
                              <w:szCs w:val="17"/>
                            </w:rPr>
                            <w:t xml:space="preserve">PO Box </w:t>
                          </w:r>
                          <w:r w:rsidR="006F6655">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23EA9F75" w14:textId="77777777" w:rsidR="002D3E13" w:rsidRDefault="002D3E13" w:rsidP="002D3E13">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4758EB01" w14:textId="77777777" w:rsidR="002D3E13" w:rsidRPr="00355B61" w:rsidRDefault="002D3E13" w:rsidP="00284664">
                          <w:pPr>
                            <w:jc w:val="right"/>
                            <w:rPr>
                              <w:color w:val="FFFFFF" w:themeColor="background1"/>
                              <w:sz w:val="17"/>
                              <w:szCs w:val="17"/>
                            </w:rPr>
                          </w:pPr>
                        </w:p>
                        <w:p w14:paraId="224677ED" w14:textId="77777777" w:rsidR="00284664" w:rsidRPr="00355B61" w:rsidRDefault="00284664"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4541" id="_x0000_t202" coordsize="21600,21600" o:spt="202" path="m,l,21600r21600,l21600,xe">
              <v:stroke joinstyle="miter"/>
              <v:path gradientshapeok="t" o:connecttype="rect"/>
            </v:shapetype>
            <v:shape id="Text Box 4" o:spid="_x0000_s1026" type="#_x0000_t202" style="position:absolute;margin-left:87.85pt;margin-top:-27.25pt;width:441pt;height:3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gqg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" filled="f" stroked="f">
              <v:textbox>
                <w:txbxContent>
                  <w:p w14:paraId="27E7F208" w14:textId="3141ADD9" w:rsidR="00284664" w:rsidRPr="00355B61" w:rsidRDefault="00284664" w:rsidP="00284664">
                    <w:pPr>
                      <w:jc w:val="right"/>
                      <w:rPr>
                        <w:color w:val="FFFFFF" w:themeColor="background1"/>
                        <w:sz w:val="17"/>
                        <w:szCs w:val="17"/>
                      </w:rPr>
                    </w:pPr>
                    <w:r>
                      <w:rPr>
                        <w:color w:val="FFFFFF" w:themeColor="background1"/>
                        <w:sz w:val="17"/>
                        <w:szCs w:val="17"/>
                      </w:rPr>
                      <w:t xml:space="preserve"> FREECALL: 1800 604 622 </w:t>
                    </w:r>
                    <w:r w:rsidRPr="00355B61">
                      <w:rPr>
                        <w:color w:val="FFFFFF" w:themeColor="background1"/>
                        <w:sz w:val="17"/>
                        <w:szCs w:val="17"/>
                      </w:rPr>
                      <w:t xml:space="preserve"> |</w:t>
                    </w:r>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w:t>
                    </w:r>
                    <w:bookmarkStart w:id="1" w:name="_GoBack"/>
                    <w:bookmarkEnd w:id="1"/>
                    <w:r w:rsidRPr="00355B61">
                      <w:rPr>
                        <w:color w:val="FFFFFF" w:themeColor="background1"/>
                        <w:sz w:val="17"/>
                        <w:szCs w:val="17"/>
                      </w:rPr>
                      <w:t>|  E</w:t>
                    </w:r>
                    <w:r>
                      <w:rPr>
                        <w:color w:val="FFFFFF" w:themeColor="background1"/>
                        <w:sz w:val="17"/>
                        <w:szCs w:val="17"/>
                      </w:rPr>
                      <w:t>:</w:t>
                    </w:r>
                    <w:r w:rsidRPr="00355B61">
                      <w:rPr>
                        <w:color w:val="FFFFFF" w:themeColor="background1"/>
                        <w:sz w:val="17"/>
                        <w:szCs w:val="17"/>
                      </w:rPr>
                      <w:t xml:space="preserve"> AGD.ntcat@nt.gov.au  </w:t>
                    </w:r>
                  </w:p>
                  <w:p w14:paraId="083CDF12" w14:textId="501817E1" w:rsidR="00284664" w:rsidRDefault="00284664" w:rsidP="00284664">
                    <w:pPr>
                      <w:jc w:val="right"/>
                      <w:rPr>
                        <w:color w:val="FFFFFF" w:themeColor="background1"/>
                        <w:sz w:val="17"/>
                        <w:szCs w:val="17"/>
                      </w:rPr>
                    </w:pPr>
                    <w:r w:rsidRPr="00355B61">
                      <w:rPr>
                        <w:color w:val="FFFFFF" w:themeColor="background1"/>
                        <w:sz w:val="17"/>
                        <w:szCs w:val="17"/>
                      </w:rPr>
                      <w:t xml:space="preserve">PO Box </w:t>
                    </w:r>
                    <w:r w:rsidR="006F6655">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23EA9F75" w14:textId="77777777" w:rsidR="002D3E13" w:rsidRDefault="002D3E13" w:rsidP="002D3E13">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4758EB01" w14:textId="77777777" w:rsidR="002D3E13" w:rsidRPr="00355B61" w:rsidRDefault="002D3E13" w:rsidP="00284664">
                    <w:pPr>
                      <w:jc w:val="right"/>
                      <w:rPr>
                        <w:color w:val="FFFFFF" w:themeColor="background1"/>
                        <w:sz w:val="17"/>
                        <w:szCs w:val="17"/>
                      </w:rPr>
                    </w:pPr>
                  </w:p>
                  <w:p w14:paraId="224677ED" w14:textId="77777777" w:rsidR="00284664" w:rsidRPr="00355B61" w:rsidRDefault="00284664" w:rsidP="00284664">
                    <w:pPr>
                      <w:jc w:val="right"/>
                      <w:rPr>
                        <w:color w:val="FFFFFF" w:themeColor="background1"/>
                        <w:sz w:val="17"/>
                        <w:szCs w:val="17"/>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A27E" w14:textId="7144458B" w:rsidR="00D05357" w:rsidRDefault="00284664">
    <w:pPr>
      <w:pStyle w:val="Footer"/>
    </w:pPr>
    <w:r>
      <w:rPr>
        <w:noProof/>
      </w:rPr>
      <mc:AlternateContent>
        <mc:Choice Requires="wps">
          <w:drawing>
            <wp:anchor distT="0" distB="0" distL="114300" distR="114300" simplePos="0" relativeHeight="251657728" behindDoc="0" locked="0" layoutInCell="1" allowOverlap="1" wp14:anchorId="56CC2BBC" wp14:editId="5A61A28B">
              <wp:simplePos x="0" y="0"/>
              <wp:positionH relativeFrom="column">
                <wp:posOffset>1068369</wp:posOffset>
              </wp:positionH>
              <wp:positionV relativeFrom="paragraph">
                <wp:posOffset>-345889</wp:posOffset>
              </wp:positionV>
              <wp:extent cx="5600700" cy="497541"/>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975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61C17" w14:textId="6DC1720F" w:rsidR="00284664" w:rsidRPr="00355B61" w:rsidRDefault="00284664"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14:paraId="31C087A2" w14:textId="6EA5A7BA" w:rsidR="00284664" w:rsidRDefault="00284664" w:rsidP="00284664">
                          <w:pPr>
                            <w:jc w:val="right"/>
                            <w:rPr>
                              <w:color w:val="FFFFFF" w:themeColor="background1"/>
                              <w:sz w:val="17"/>
                              <w:szCs w:val="17"/>
                            </w:rPr>
                          </w:pPr>
                          <w:r w:rsidRPr="00355B61">
                            <w:rPr>
                              <w:color w:val="FFFFFF" w:themeColor="background1"/>
                              <w:sz w:val="17"/>
                              <w:szCs w:val="17"/>
                            </w:rPr>
                            <w:t xml:space="preserve">PO Box </w:t>
                          </w:r>
                          <w:r w:rsidR="006F6655">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3BE64ECA" w14:textId="77777777" w:rsidR="002D3E13" w:rsidRDefault="002D3E13" w:rsidP="002D3E13">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642086BA" w14:textId="77777777" w:rsidR="002D3E13" w:rsidRPr="00355B61" w:rsidRDefault="002D3E13" w:rsidP="00284664">
                          <w:pPr>
                            <w:jc w:val="right"/>
                            <w:rPr>
                              <w:color w:val="FFFFFF" w:themeColor="background1"/>
                              <w:sz w:val="17"/>
                              <w:szCs w:val="17"/>
                            </w:rPr>
                          </w:pPr>
                        </w:p>
                        <w:p w14:paraId="42200D45" w14:textId="77777777" w:rsidR="00284664" w:rsidRPr="00355B61" w:rsidRDefault="00284664"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C2BBC" id="_x0000_t202" coordsize="21600,21600" o:spt="202" path="m,l,21600r21600,l21600,xe">
              <v:stroke joinstyle="miter"/>
              <v:path gradientshapeok="t" o:connecttype="rect"/>
            </v:shapetype>
            <v:shape id="Text Box 1" o:spid="_x0000_s1027" type="#_x0000_t202" style="position:absolute;margin-left:84.1pt;margin-top:-27.25pt;width:441pt;height:3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" filled="f" stroked="f">
              <v:textbox>
                <w:txbxContent>
                  <w:p w14:paraId="78961C17" w14:textId="6DC1720F" w:rsidR="00284664" w:rsidRPr="00355B61" w:rsidRDefault="00284664"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14:paraId="31C087A2" w14:textId="6EA5A7BA" w:rsidR="00284664" w:rsidRDefault="00284664" w:rsidP="00284664">
                    <w:pPr>
                      <w:jc w:val="right"/>
                      <w:rPr>
                        <w:color w:val="FFFFFF" w:themeColor="background1"/>
                        <w:sz w:val="17"/>
                        <w:szCs w:val="17"/>
                      </w:rPr>
                    </w:pPr>
                    <w:r w:rsidRPr="00355B61">
                      <w:rPr>
                        <w:color w:val="FFFFFF" w:themeColor="background1"/>
                        <w:sz w:val="17"/>
                        <w:szCs w:val="17"/>
                      </w:rPr>
                      <w:t xml:space="preserve">PO Box </w:t>
                    </w:r>
                    <w:r w:rsidR="006F6655">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14:paraId="3BE64ECA" w14:textId="77777777" w:rsidR="002D3E13" w:rsidRDefault="002D3E13" w:rsidP="002D3E13">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14:paraId="642086BA" w14:textId="77777777" w:rsidR="002D3E13" w:rsidRPr="00355B61" w:rsidRDefault="002D3E13" w:rsidP="00284664">
                    <w:pPr>
                      <w:jc w:val="right"/>
                      <w:rPr>
                        <w:color w:val="FFFFFF" w:themeColor="background1"/>
                        <w:sz w:val="17"/>
                        <w:szCs w:val="17"/>
                      </w:rPr>
                    </w:pPr>
                  </w:p>
                  <w:p w14:paraId="42200D45" w14:textId="77777777" w:rsidR="00284664" w:rsidRPr="00355B61" w:rsidRDefault="00284664" w:rsidP="00284664">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C8528" w14:textId="77777777" w:rsidR="0040300D" w:rsidRDefault="0040300D" w:rsidP="007E6024">
      <w:r>
        <w:separator/>
      </w:r>
    </w:p>
  </w:footnote>
  <w:footnote w:type="continuationSeparator" w:id="0">
    <w:p w14:paraId="272E368C" w14:textId="77777777" w:rsidR="0040300D" w:rsidRDefault="0040300D" w:rsidP="007E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6E78" w14:textId="77777777" w:rsidR="003C00D3" w:rsidRDefault="003C0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B20E" w14:textId="263BE860" w:rsidR="004E24DD" w:rsidRDefault="004E24DD" w:rsidP="00D05357">
    <w:pPr>
      <w:pStyle w:val="Header"/>
      <w:tabs>
        <w:tab w:val="clear" w:pos="4320"/>
        <w:tab w:val="clear" w:pos="8640"/>
        <w:tab w:val="left" w:pos="3140"/>
      </w:tabs>
    </w:pPr>
    <w:r>
      <w:rPr>
        <w:noProof/>
      </w:rPr>
      <w:drawing>
        <wp:anchor distT="0" distB="0" distL="114300" distR="114300" simplePos="0" relativeHeight="251656704" behindDoc="1" locked="0" layoutInCell="1" allowOverlap="1" wp14:anchorId="02A03355" wp14:editId="5388D1B5">
          <wp:simplePos x="0" y="0"/>
          <wp:positionH relativeFrom="page">
            <wp:align>left</wp:align>
          </wp:positionH>
          <wp:positionV relativeFrom="page">
            <wp:align>top</wp:align>
          </wp:positionV>
          <wp:extent cx="7562088" cy="10692384"/>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B107" w14:textId="3C1859E4" w:rsidR="007E6024" w:rsidRDefault="007E6024">
    <w:pPr>
      <w:pStyle w:val="Header"/>
    </w:pPr>
    <w:r>
      <w:rPr>
        <w:noProof/>
      </w:rPr>
      <w:drawing>
        <wp:anchor distT="0" distB="0" distL="114300" distR="114300" simplePos="0" relativeHeight="251655680" behindDoc="1" locked="0" layoutInCell="1" allowOverlap="1" wp14:anchorId="1C0B33E0" wp14:editId="632CCEFE">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05353"/>
    <w:multiLevelType w:val="hybridMultilevel"/>
    <w:tmpl w:val="44A61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F87580"/>
    <w:multiLevelType w:val="hybridMultilevel"/>
    <w:tmpl w:val="008EC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DCC2B7C"/>
    <w:multiLevelType w:val="multilevel"/>
    <w:tmpl w:val="B972D6F2"/>
    <w:styleLink w:val="OPCNumbering"/>
    <w:lvl w:ilvl="0">
      <w:start w:val="1"/>
      <w:numFmt w:val="decimal"/>
      <w:pStyle w:val="SectionHeading"/>
      <w:lvlText w:val="%1"/>
      <w:lvlJc w:val="left"/>
      <w:pPr>
        <w:tabs>
          <w:tab w:val="num" w:pos="0"/>
        </w:tabs>
        <w:ind w:left="720" w:hanging="720"/>
      </w:pPr>
      <w:rPr>
        <w:rFonts w:hint="default"/>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 w15:restartNumberingAfterBreak="0">
    <w:nsid w:val="43572153"/>
    <w:multiLevelType w:val="hybridMultilevel"/>
    <w:tmpl w:val="973692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472A5338"/>
    <w:multiLevelType w:val="hybridMultilevel"/>
    <w:tmpl w:val="B5AE4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47212D"/>
    <w:multiLevelType w:val="hybridMultilevel"/>
    <w:tmpl w:val="DC600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A10754"/>
    <w:multiLevelType w:val="hybridMultilevel"/>
    <w:tmpl w:val="A52E71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7B0E4B"/>
    <w:multiLevelType w:val="hybridMultilevel"/>
    <w:tmpl w:val="06BCC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B683DE1"/>
    <w:multiLevelType w:val="hybridMultilevel"/>
    <w:tmpl w:val="522E2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211F75"/>
    <w:multiLevelType w:val="hybridMultilevel"/>
    <w:tmpl w:val="F21A5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0"/>
  </w:num>
  <w:num w:numId="5">
    <w:abstractNumId w:val="3"/>
  </w:num>
  <w:num w:numId="6">
    <w:abstractNumId w:val="4"/>
  </w:num>
  <w:num w:numId="7">
    <w:abstractNumId w:val="2"/>
  </w:num>
  <w:num w:numId="8">
    <w:abstractNumId w:val="1"/>
  </w:num>
  <w:num w:numId="9">
    <w:abstractNumId w:val="9"/>
  </w:num>
  <w:num w:numId="10">
    <w:abstractNumId w:val="6"/>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045879"/>
    <w:rsid w:val="0004656D"/>
    <w:rsid w:val="00051DA0"/>
    <w:rsid w:val="00062491"/>
    <w:rsid w:val="000642E5"/>
    <w:rsid w:val="000679D4"/>
    <w:rsid w:val="00067D2E"/>
    <w:rsid w:val="000B070E"/>
    <w:rsid w:val="000B57DD"/>
    <w:rsid w:val="000D5773"/>
    <w:rsid w:val="000F3152"/>
    <w:rsid w:val="00166433"/>
    <w:rsid w:val="00182F18"/>
    <w:rsid w:val="00186306"/>
    <w:rsid w:val="001A73C4"/>
    <w:rsid w:val="001C080F"/>
    <w:rsid w:val="001E3E49"/>
    <w:rsid w:val="0020214B"/>
    <w:rsid w:val="002049DD"/>
    <w:rsid w:val="00207884"/>
    <w:rsid w:val="00210FE3"/>
    <w:rsid w:val="00213CA6"/>
    <w:rsid w:val="00223770"/>
    <w:rsid w:val="00233CEF"/>
    <w:rsid w:val="0024211F"/>
    <w:rsid w:val="00261079"/>
    <w:rsid w:val="0026117D"/>
    <w:rsid w:val="002812F1"/>
    <w:rsid w:val="00284664"/>
    <w:rsid w:val="00284A0F"/>
    <w:rsid w:val="00291DB1"/>
    <w:rsid w:val="002A0BAD"/>
    <w:rsid w:val="002A4ACB"/>
    <w:rsid w:val="002A66A5"/>
    <w:rsid w:val="002B3F42"/>
    <w:rsid w:val="002D3E13"/>
    <w:rsid w:val="002D7A44"/>
    <w:rsid w:val="002F3B65"/>
    <w:rsid w:val="00307522"/>
    <w:rsid w:val="00327F04"/>
    <w:rsid w:val="00337E8A"/>
    <w:rsid w:val="00347BEA"/>
    <w:rsid w:val="0037079B"/>
    <w:rsid w:val="003759AB"/>
    <w:rsid w:val="00383B7A"/>
    <w:rsid w:val="00385417"/>
    <w:rsid w:val="0039443A"/>
    <w:rsid w:val="003A7085"/>
    <w:rsid w:val="003A7B75"/>
    <w:rsid w:val="003C00D3"/>
    <w:rsid w:val="003C7471"/>
    <w:rsid w:val="003D05F8"/>
    <w:rsid w:val="003D0851"/>
    <w:rsid w:val="003E58C1"/>
    <w:rsid w:val="003E6A7D"/>
    <w:rsid w:val="0040300D"/>
    <w:rsid w:val="00405071"/>
    <w:rsid w:val="00416F1A"/>
    <w:rsid w:val="004179FF"/>
    <w:rsid w:val="00430A9E"/>
    <w:rsid w:val="00441AD7"/>
    <w:rsid w:val="00443530"/>
    <w:rsid w:val="004A01D9"/>
    <w:rsid w:val="004C3DCA"/>
    <w:rsid w:val="004E24DD"/>
    <w:rsid w:val="005046F0"/>
    <w:rsid w:val="00515A1A"/>
    <w:rsid w:val="00537652"/>
    <w:rsid w:val="00543A19"/>
    <w:rsid w:val="00544517"/>
    <w:rsid w:val="0055402E"/>
    <w:rsid w:val="0057302D"/>
    <w:rsid w:val="005A6611"/>
    <w:rsid w:val="005B63B8"/>
    <w:rsid w:val="005F1C46"/>
    <w:rsid w:val="005F4A5E"/>
    <w:rsid w:val="005F7A17"/>
    <w:rsid w:val="00601289"/>
    <w:rsid w:val="0060596A"/>
    <w:rsid w:val="00613E4F"/>
    <w:rsid w:val="0062430D"/>
    <w:rsid w:val="0064264E"/>
    <w:rsid w:val="006455C9"/>
    <w:rsid w:val="00662779"/>
    <w:rsid w:val="006846CE"/>
    <w:rsid w:val="00692948"/>
    <w:rsid w:val="006C3BF9"/>
    <w:rsid w:val="006D5FD8"/>
    <w:rsid w:val="006D6057"/>
    <w:rsid w:val="006E03EB"/>
    <w:rsid w:val="006E6FE3"/>
    <w:rsid w:val="006E758F"/>
    <w:rsid w:val="006F0AA9"/>
    <w:rsid w:val="006F1C38"/>
    <w:rsid w:val="006F6655"/>
    <w:rsid w:val="0070130B"/>
    <w:rsid w:val="00701A47"/>
    <w:rsid w:val="0071356A"/>
    <w:rsid w:val="00720D2B"/>
    <w:rsid w:val="0076381D"/>
    <w:rsid w:val="00781D09"/>
    <w:rsid w:val="007A0BA9"/>
    <w:rsid w:val="007B3E33"/>
    <w:rsid w:val="007B5D73"/>
    <w:rsid w:val="007B62DA"/>
    <w:rsid w:val="007E6024"/>
    <w:rsid w:val="007F4731"/>
    <w:rsid w:val="00817A33"/>
    <w:rsid w:val="00823CB6"/>
    <w:rsid w:val="00825639"/>
    <w:rsid w:val="0083405F"/>
    <w:rsid w:val="0085780B"/>
    <w:rsid w:val="00867B4A"/>
    <w:rsid w:val="0087378B"/>
    <w:rsid w:val="008A77D4"/>
    <w:rsid w:val="008B022D"/>
    <w:rsid w:val="008B4353"/>
    <w:rsid w:val="008B5D7E"/>
    <w:rsid w:val="008B645A"/>
    <w:rsid w:val="008B7557"/>
    <w:rsid w:val="008D06D9"/>
    <w:rsid w:val="008D3316"/>
    <w:rsid w:val="008D6F94"/>
    <w:rsid w:val="008E58E2"/>
    <w:rsid w:val="00916BD4"/>
    <w:rsid w:val="00941AF7"/>
    <w:rsid w:val="00951587"/>
    <w:rsid w:val="009521E7"/>
    <w:rsid w:val="0095541E"/>
    <w:rsid w:val="0097482A"/>
    <w:rsid w:val="009952C3"/>
    <w:rsid w:val="009A5139"/>
    <w:rsid w:val="009B2C89"/>
    <w:rsid w:val="009D762E"/>
    <w:rsid w:val="009E1831"/>
    <w:rsid w:val="00A03879"/>
    <w:rsid w:val="00A15B01"/>
    <w:rsid w:val="00A27290"/>
    <w:rsid w:val="00A36D99"/>
    <w:rsid w:val="00A60913"/>
    <w:rsid w:val="00A736B4"/>
    <w:rsid w:val="00A86931"/>
    <w:rsid w:val="00A8698D"/>
    <w:rsid w:val="00A8749F"/>
    <w:rsid w:val="00AB5628"/>
    <w:rsid w:val="00AB5F0C"/>
    <w:rsid w:val="00AC5F58"/>
    <w:rsid w:val="00AD3785"/>
    <w:rsid w:val="00AE5D90"/>
    <w:rsid w:val="00AF1E06"/>
    <w:rsid w:val="00B1196C"/>
    <w:rsid w:val="00B44EA3"/>
    <w:rsid w:val="00B57925"/>
    <w:rsid w:val="00B6638D"/>
    <w:rsid w:val="00B769EA"/>
    <w:rsid w:val="00BA0978"/>
    <w:rsid w:val="00BA670D"/>
    <w:rsid w:val="00BC34EB"/>
    <w:rsid w:val="00BE5854"/>
    <w:rsid w:val="00BF3657"/>
    <w:rsid w:val="00C01A0C"/>
    <w:rsid w:val="00C25F4D"/>
    <w:rsid w:val="00C31093"/>
    <w:rsid w:val="00C50253"/>
    <w:rsid w:val="00C804C2"/>
    <w:rsid w:val="00C9665C"/>
    <w:rsid w:val="00CA3EF8"/>
    <w:rsid w:val="00CB0FF7"/>
    <w:rsid w:val="00CB3254"/>
    <w:rsid w:val="00CD76BD"/>
    <w:rsid w:val="00D05357"/>
    <w:rsid w:val="00D076C6"/>
    <w:rsid w:val="00D24AF9"/>
    <w:rsid w:val="00D320A7"/>
    <w:rsid w:val="00D56498"/>
    <w:rsid w:val="00D64324"/>
    <w:rsid w:val="00D648B5"/>
    <w:rsid w:val="00D67045"/>
    <w:rsid w:val="00D72BD5"/>
    <w:rsid w:val="00D96460"/>
    <w:rsid w:val="00D97580"/>
    <w:rsid w:val="00DA71B5"/>
    <w:rsid w:val="00DC16B3"/>
    <w:rsid w:val="00DD145B"/>
    <w:rsid w:val="00E03D12"/>
    <w:rsid w:val="00E06555"/>
    <w:rsid w:val="00E070D5"/>
    <w:rsid w:val="00E15065"/>
    <w:rsid w:val="00E51666"/>
    <w:rsid w:val="00E67534"/>
    <w:rsid w:val="00E73B2F"/>
    <w:rsid w:val="00E90460"/>
    <w:rsid w:val="00EB15A1"/>
    <w:rsid w:val="00EB2A6B"/>
    <w:rsid w:val="00EF764F"/>
    <w:rsid w:val="00F003CF"/>
    <w:rsid w:val="00F01277"/>
    <w:rsid w:val="00F161CB"/>
    <w:rsid w:val="00F24E03"/>
    <w:rsid w:val="00F61013"/>
    <w:rsid w:val="00F7635F"/>
    <w:rsid w:val="00F92CDE"/>
    <w:rsid w:val="00F976DB"/>
    <w:rsid w:val="00FB0FFF"/>
    <w:rsid w:val="00FC6491"/>
    <w:rsid w:val="00FE63A8"/>
    <w:rsid w:val="00FF499D"/>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6EDB1"/>
  <w14:defaultImageDpi w14:val="300"/>
  <w15:docId w15:val="{9A44DAD4-DCB4-4138-91C2-0898F93D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 w:type="paragraph" w:styleId="Revision">
    <w:name w:val="Revision"/>
    <w:hidden/>
    <w:uiPriority w:val="99"/>
    <w:semiHidden/>
    <w:rsid w:val="0057302D"/>
    <w:rPr>
      <w:rFonts w:ascii="Arial" w:eastAsia="Times New Roman" w:hAnsi="Arial" w:cs="Times New Roman"/>
      <w:color w:val="auto"/>
      <w:spacing w:val="0"/>
      <w:position w:val="0"/>
      <w:sz w:val="20"/>
      <w:szCs w:val="20"/>
      <w:lang w:eastAsia="en-AU"/>
    </w:rPr>
  </w:style>
  <w:style w:type="paragraph" w:styleId="NoSpacing">
    <w:name w:val="No Spacing"/>
    <w:uiPriority w:val="1"/>
    <w:qFormat/>
    <w:rsid w:val="000B070E"/>
    <w:rPr>
      <w:rFonts w:ascii="Arial" w:eastAsia="Times New Roman" w:hAnsi="Arial" w:cs="Times New Roman"/>
      <w:color w:val="auto"/>
      <w:spacing w:val="0"/>
      <w:position w:val="0"/>
      <w:sz w:val="20"/>
      <w:szCs w:val="20"/>
      <w:lang w:eastAsia="en-AU"/>
    </w:rPr>
  </w:style>
  <w:style w:type="numbering" w:customStyle="1" w:styleId="OPCNumbering">
    <w:name w:val="OPC Numbering"/>
    <w:rsid w:val="00CA3EF8"/>
    <w:pPr>
      <w:numPr>
        <w:numId w:val="7"/>
      </w:numPr>
    </w:pPr>
  </w:style>
  <w:style w:type="paragraph" w:customStyle="1" w:styleId="Paragraph">
    <w:name w:val="Paragraph"/>
    <w:basedOn w:val="Normal"/>
    <w:link w:val="ParagraphChar"/>
    <w:rsid w:val="00CA3EF8"/>
    <w:pPr>
      <w:widowControl w:val="0"/>
      <w:spacing w:after="240"/>
      <w:ind w:left="1667" w:hanging="567"/>
      <w:jc w:val="both"/>
    </w:pPr>
    <w:rPr>
      <w:rFonts w:ascii="Helvetica" w:hAnsi="Helvetica"/>
      <w:sz w:val="24"/>
      <w:szCs w:val="24"/>
    </w:rPr>
  </w:style>
  <w:style w:type="paragraph" w:customStyle="1" w:styleId="Subsection">
    <w:name w:val="Subsection"/>
    <w:basedOn w:val="Normal"/>
    <w:link w:val="SubsectionChar"/>
    <w:rsid w:val="00CA3EF8"/>
    <w:pPr>
      <w:widowControl w:val="0"/>
      <w:tabs>
        <w:tab w:val="right" w:pos="902"/>
      </w:tabs>
      <w:spacing w:after="240"/>
      <w:ind w:left="1100" w:hanging="1100"/>
      <w:jc w:val="both"/>
    </w:pPr>
    <w:rPr>
      <w:rFonts w:ascii="Helvetica" w:hAnsi="Helvetica"/>
      <w:sz w:val="24"/>
      <w:szCs w:val="24"/>
    </w:rPr>
  </w:style>
  <w:style w:type="paragraph" w:customStyle="1" w:styleId="SectionHeading">
    <w:name w:val="Section Heading"/>
    <w:basedOn w:val="Normal"/>
    <w:next w:val="Normal"/>
    <w:rsid w:val="00CA3EF8"/>
    <w:pPr>
      <w:keepNext/>
      <w:keepLines/>
      <w:widowControl w:val="0"/>
      <w:numPr>
        <w:numId w:val="7"/>
      </w:numPr>
      <w:tabs>
        <w:tab w:val="clear" w:pos="0"/>
        <w:tab w:val="left" w:pos="1100"/>
      </w:tabs>
      <w:spacing w:after="240"/>
      <w:ind w:left="1100" w:hanging="1100"/>
      <w:outlineLvl w:val="4"/>
    </w:pPr>
    <w:rPr>
      <w:rFonts w:ascii="Helvetica" w:hAnsi="Helvetica"/>
      <w:b/>
      <w:sz w:val="24"/>
      <w:szCs w:val="24"/>
    </w:rPr>
  </w:style>
  <w:style w:type="character" w:customStyle="1" w:styleId="SubsectionChar">
    <w:name w:val="Subsection Char"/>
    <w:link w:val="Subsection"/>
    <w:rsid w:val="00CA3EF8"/>
    <w:rPr>
      <w:rFonts w:ascii="Helvetica" w:eastAsia="Times New Roman" w:hAnsi="Helvetica" w:cs="Times New Roman"/>
      <w:color w:val="auto"/>
      <w:spacing w:val="0"/>
      <w:position w:val="0"/>
      <w:sz w:val="24"/>
      <w:szCs w:val="24"/>
      <w:lang w:eastAsia="en-AU"/>
    </w:rPr>
  </w:style>
  <w:style w:type="character" w:customStyle="1" w:styleId="ParagraphChar">
    <w:name w:val="Paragraph Char"/>
    <w:link w:val="Paragraph"/>
    <w:rsid w:val="00CA3EF8"/>
    <w:rPr>
      <w:rFonts w:ascii="Helvetica" w:eastAsia="Times New Roman" w:hAnsi="Helvetica" w:cs="Times New Roman"/>
      <w:color w:val="auto"/>
      <w:spacing w:val="0"/>
      <w:position w:val="0"/>
      <w:sz w:val="24"/>
      <w:szCs w:val="24"/>
      <w:lang w:eastAsia="en-AU"/>
    </w:rPr>
  </w:style>
  <w:style w:type="paragraph" w:customStyle="1" w:styleId="Example">
    <w:name w:val="Example"/>
    <w:basedOn w:val="Normal"/>
    <w:rsid w:val="00CA3EF8"/>
    <w:pPr>
      <w:widowControl w:val="0"/>
      <w:spacing w:after="120"/>
      <w:ind w:left="1100"/>
      <w:jc w:val="both"/>
    </w:pPr>
    <w:rPr>
      <w:rFonts w:ascii="Helvetica" w:hAnsi="Helvetica"/>
      <w:i/>
      <w:szCs w:val="24"/>
    </w:rPr>
  </w:style>
  <w:style w:type="paragraph" w:customStyle="1" w:styleId="Definition">
    <w:name w:val="Definition"/>
    <w:basedOn w:val="Normal"/>
    <w:link w:val="DefinitionChar"/>
    <w:rsid w:val="00CA3EF8"/>
    <w:pPr>
      <w:widowControl w:val="0"/>
      <w:spacing w:after="240"/>
      <w:ind w:left="1100"/>
      <w:jc w:val="both"/>
    </w:pPr>
    <w:rPr>
      <w:rFonts w:ascii="Helvetica" w:hAnsi="Helvetica"/>
      <w:sz w:val="24"/>
    </w:rPr>
  </w:style>
  <w:style w:type="character" w:customStyle="1" w:styleId="DefinitionChar">
    <w:name w:val="Definition Char"/>
    <w:link w:val="Definition"/>
    <w:rsid w:val="00CA3EF8"/>
    <w:rPr>
      <w:rFonts w:ascii="Helvetica" w:eastAsia="Times New Roman" w:hAnsi="Helvetica" w:cs="Times New Roman"/>
      <w:color w:val="auto"/>
      <w:spacing w:val="0"/>
      <w:position w:val="0"/>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864614">
      <w:bodyDiv w:val="1"/>
      <w:marLeft w:val="0"/>
      <w:marRight w:val="0"/>
      <w:marTop w:val="0"/>
      <w:marBottom w:val="0"/>
      <w:divBdr>
        <w:top w:val="none" w:sz="0" w:space="0" w:color="auto"/>
        <w:left w:val="none" w:sz="0" w:space="0" w:color="auto"/>
        <w:bottom w:val="none" w:sz="0" w:space="0" w:color="auto"/>
        <w:right w:val="none" w:sz="0" w:space="0" w:color="auto"/>
      </w:divBdr>
    </w:div>
    <w:div w:id="1551259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500B8-4CC9-4CFA-992C-3A890796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Sharayah Williamson</cp:lastModifiedBy>
  <cp:revision>4</cp:revision>
  <cp:lastPrinted>2016-07-13T01:29:00Z</cp:lastPrinted>
  <dcterms:created xsi:type="dcterms:W3CDTF">2020-04-15T23:37:00Z</dcterms:created>
  <dcterms:modified xsi:type="dcterms:W3CDTF">2022-12-04T23:01:00Z</dcterms:modified>
</cp:coreProperties>
</file>